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EA" w:rsidRPr="00EC45DD" w:rsidRDefault="009908EA" w:rsidP="009908EA">
      <w:pPr>
        <w:jc w:val="center"/>
        <w:rPr>
          <w:b/>
          <w:bCs/>
        </w:rPr>
      </w:pPr>
      <w:r w:rsidRPr="00EC45DD">
        <w:rPr>
          <w:b/>
          <w:bCs/>
        </w:rPr>
        <w:t>Муниципальное казенное дошкольное образовательное учреждение Детский сад «Ласточка»</w:t>
      </w:r>
    </w:p>
    <w:p w:rsidR="009908EA" w:rsidRDefault="009908EA" w:rsidP="009908EA">
      <w:pPr>
        <w:jc w:val="center"/>
        <w:rPr>
          <w:bCs/>
        </w:rPr>
      </w:pPr>
    </w:p>
    <w:tbl>
      <w:tblPr>
        <w:tblW w:w="9640" w:type="dxa"/>
        <w:jc w:val="center"/>
        <w:tblInd w:w="4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780"/>
      </w:tblGrid>
      <w:tr w:rsidR="009908EA" w:rsidRPr="00EC45DD" w:rsidTr="00CA5F1B">
        <w:trPr>
          <w:trHeight w:val="276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proofErr w:type="gramStart"/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ПРИНЯТ</w:t>
            </w:r>
            <w:proofErr w:type="gramEnd"/>
          </w:p>
        </w:tc>
        <w:tc>
          <w:tcPr>
            <w:tcW w:w="478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УТВЕРЖДЕН</w:t>
            </w:r>
          </w:p>
        </w:tc>
      </w:tr>
      <w:tr w:rsidR="009908EA" w:rsidRPr="00EC45DD" w:rsidTr="00CA5F1B">
        <w:trPr>
          <w:trHeight w:val="279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 xml:space="preserve">на совете </w:t>
            </w:r>
            <w:r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трудового коллектива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Заведующим МКДОУ</w:t>
            </w:r>
          </w:p>
        </w:tc>
      </w:tr>
      <w:tr w:rsidR="009908EA" w:rsidRPr="00EC45DD" w:rsidTr="00CA5F1B">
        <w:trPr>
          <w:trHeight w:val="274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273" w:lineRule="exac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 xml:space="preserve">МКДОУ Детский сад «Ласточка» 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273" w:lineRule="exac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Детский сад «Ласточка»</w:t>
            </w:r>
          </w:p>
        </w:tc>
      </w:tr>
      <w:tr w:rsidR="009908EA" w:rsidRPr="00EC45DD" w:rsidTr="00CA5F1B">
        <w:trPr>
          <w:trHeight w:val="274"/>
          <w:jc w:val="center"/>
        </w:trPr>
        <w:tc>
          <w:tcPr>
            <w:tcW w:w="486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0" w:lineRule="atLeast"/>
              <w:ind w:right="13" w:firstLine="567"/>
              <w:rPr>
                <w:rFonts w:ascii="Calibri" w:eastAsia="Times New Roman" w:hAnsi="Calibri" w:cs="Arial"/>
                <w:sz w:val="23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Протокол №__от «__»__________2018г.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9908EA" w:rsidRPr="00EC45DD" w:rsidRDefault="009908EA" w:rsidP="00CA5F1B">
            <w:pPr>
              <w:spacing w:after="0" w:line="273" w:lineRule="exact"/>
              <w:ind w:right="13" w:firstLine="567"/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</w:pPr>
            <w:r w:rsidRPr="00EC45DD">
              <w:rPr>
                <w:rFonts w:ascii="Calibri" w:eastAsia="Times New Roman" w:hAnsi="Calibri" w:cs="Arial"/>
                <w:i/>
                <w:sz w:val="24"/>
                <w:szCs w:val="20"/>
                <w:lang w:eastAsia="ru-RU"/>
              </w:rPr>
              <w:t xml:space="preserve">__________ </w:t>
            </w:r>
            <w:r w:rsidRPr="00EC45DD">
              <w:rPr>
                <w:rFonts w:ascii="Calibri" w:eastAsia="Times New Roman" w:hAnsi="Calibri" w:cs="Arial"/>
                <w:sz w:val="24"/>
                <w:szCs w:val="20"/>
                <w:lang w:eastAsia="ru-RU"/>
              </w:rPr>
              <w:t>Даудовой А.Д.</w:t>
            </w:r>
          </w:p>
        </w:tc>
      </w:tr>
    </w:tbl>
    <w:p w:rsidR="009908EA" w:rsidRDefault="009908EA" w:rsidP="009908EA">
      <w:pPr>
        <w:jc w:val="center"/>
        <w:rPr>
          <w:bCs/>
        </w:rPr>
      </w:pPr>
    </w:p>
    <w:p w:rsidR="009908EA" w:rsidRDefault="009908EA" w:rsidP="009908EA">
      <w:pPr>
        <w:jc w:val="center"/>
        <w:rPr>
          <w:sz w:val="28"/>
        </w:rPr>
      </w:pPr>
    </w:p>
    <w:p w:rsidR="009908EA" w:rsidRDefault="009908EA" w:rsidP="009908EA">
      <w:pPr>
        <w:jc w:val="center"/>
        <w:rPr>
          <w:sz w:val="28"/>
        </w:rPr>
      </w:pPr>
    </w:p>
    <w:p w:rsidR="009908EA" w:rsidRDefault="009908EA" w:rsidP="009908EA">
      <w:pPr>
        <w:jc w:val="center"/>
        <w:rPr>
          <w:sz w:val="28"/>
        </w:rPr>
      </w:pPr>
    </w:p>
    <w:p w:rsidR="009908EA" w:rsidRPr="009908EA" w:rsidRDefault="009908EA" w:rsidP="009908EA">
      <w:pPr>
        <w:jc w:val="center"/>
        <w:rPr>
          <w:b/>
          <w:sz w:val="40"/>
        </w:rPr>
      </w:pPr>
      <w:r w:rsidRPr="009908EA">
        <w:rPr>
          <w:b/>
          <w:sz w:val="40"/>
        </w:rPr>
        <w:t>Положение</w:t>
      </w:r>
    </w:p>
    <w:p w:rsidR="009908EA" w:rsidRPr="009908EA" w:rsidRDefault="009908EA" w:rsidP="009908EA">
      <w:pPr>
        <w:jc w:val="center"/>
        <w:rPr>
          <w:b/>
          <w:sz w:val="40"/>
        </w:rPr>
      </w:pPr>
      <w:r w:rsidRPr="009908EA">
        <w:rPr>
          <w:b/>
          <w:sz w:val="40"/>
        </w:rPr>
        <w:t>о приемочной комиссии</w:t>
      </w:r>
    </w:p>
    <w:p w:rsidR="009908EA" w:rsidRPr="009908EA" w:rsidRDefault="009908EA" w:rsidP="009908EA">
      <w:pPr>
        <w:jc w:val="center"/>
        <w:rPr>
          <w:b/>
          <w:sz w:val="40"/>
        </w:rPr>
      </w:pPr>
      <w:r w:rsidRPr="009908EA">
        <w:rPr>
          <w:b/>
          <w:sz w:val="40"/>
        </w:rPr>
        <w:t>для приемки поставленных товаров</w:t>
      </w:r>
    </w:p>
    <w:p w:rsidR="009908EA" w:rsidRPr="009908EA" w:rsidRDefault="009908EA" w:rsidP="009908EA">
      <w:pPr>
        <w:jc w:val="center"/>
        <w:rPr>
          <w:b/>
          <w:i/>
          <w:sz w:val="28"/>
        </w:rPr>
      </w:pPr>
      <w:proofErr w:type="gramStart"/>
      <w:r w:rsidRPr="009908EA">
        <w:rPr>
          <w:b/>
          <w:i/>
          <w:sz w:val="28"/>
        </w:rPr>
        <w:t>(выполненных работ, оказанных услуг, результатов</w:t>
      </w:r>
      <w:proofErr w:type="gramEnd"/>
    </w:p>
    <w:p w:rsidR="009908EA" w:rsidRPr="009908EA" w:rsidRDefault="009908EA" w:rsidP="009908EA">
      <w:pPr>
        <w:jc w:val="center"/>
        <w:rPr>
          <w:b/>
          <w:i/>
          <w:sz w:val="28"/>
        </w:rPr>
      </w:pPr>
      <w:r w:rsidRPr="009908EA">
        <w:rPr>
          <w:b/>
          <w:i/>
          <w:sz w:val="28"/>
        </w:rPr>
        <w:t>отдельного этапа исполнения контракта) при осуществлении</w:t>
      </w:r>
    </w:p>
    <w:p w:rsidR="009908EA" w:rsidRPr="009908EA" w:rsidRDefault="009908EA" w:rsidP="009908EA">
      <w:pPr>
        <w:jc w:val="center"/>
        <w:rPr>
          <w:b/>
          <w:i/>
          <w:sz w:val="28"/>
        </w:rPr>
      </w:pPr>
      <w:r w:rsidRPr="009908EA">
        <w:rPr>
          <w:b/>
          <w:i/>
          <w:sz w:val="28"/>
        </w:rPr>
        <w:t>закупок товаров (работ, услуг) для обеспечения нужд</w:t>
      </w:r>
      <w:r w:rsidRPr="009908EA">
        <w:rPr>
          <w:b/>
          <w:i/>
          <w:sz w:val="28"/>
        </w:rPr>
        <w:t xml:space="preserve"> </w:t>
      </w:r>
    </w:p>
    <w:p w:rsidR="009908EA" w:rsidRPr="009908EA" w:rsidRDefault="009908EA" w:rsidP="009908EA">
      <w:pPr>
        <w:jc w:val="center"/>
        <w:rPr>
          <w:b/>
          <w:i/>
          <w:sz w:val="28"/>
        </w:rPr>
      </w:pPr>
      <w:r w:rsidRPr="009908EA">
        <w:rPr>
          <w:b/>
          <w:i/>
          <w:sz w:val="28"/>
        </w:rPr>
        <w:t>МКДОУ Детского сада «Ласточка».</w:t>
      </w: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Default="009908EA" w:rsidP="009908EA">
      <w:pPr>
        <w:jc w:val="both"/>
        <w:rPr>
          <w:sz w:val="28"/>
        </w:rPr>
      </w:pPr>
    </w:p>
    <w:p w:rsidR="009908EA" w:rsidRPr="00DD22F2" w:rsidRDefault="009908EA" w:rsidP="00DD22F2">
      <w:pPr>
        <w:jc w:val="center"/>
      </w:pPr>
      <w:r>
        <w:t>с</w:t>
      </w:r>
      <w:r w:rsidRPr="009908EA">
        <w:t>. Татаюрт</w:t>
      </w:r>
    </w:p>
    <w:p w:rsidR="009908EA" w:rsidRPr="009F0051" w:rsidRDefault="009908EA" w:rsidP="00DD22F2">
      <w:pPr>
        <w:jc w:val="both"/>
        <w:rPr>
          <w:b/>
          <w:sz w:val="28"/>
        </w:rPr>
      </w:pPr>
      <w:r w:rsidRPr="009F0051">
        <w:rPr>
          <w:b/>
          <w:sz w:val="28"/>
        </w:rPr>
        <w:lastRenderedPageBreak/>
        <w:t>1. Общие положения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 xml:space="preserve">1.1. </w:t>
      </w:r>
      <w:proofErr w:type="gramStart"/>
      <w:r w:rsidRPr="009908EA">
        <w:rPr>
          <w:sz w:val="28"/>
        </w:rPr>
        <w:t>Настоящее Положение определяет порядок создания и деятельности</w:t>
      </w:r>
      <w:r w:rsidR="00DD22F2">
        <w:rPr>
          <w:sz w:val="28"/>
        </w:rPr>
        <w:t xml:space="preserve"> комиссии (</w:t>
      </w:r>
      <w:r w:rsidRPr="009908EA">
        <w:rPr>
          <w:sz w:val="28"/>
        </w:rPr>
        <w:t>далее по тексту - приемочной комиссии) по приемке</w:t>
      </w:r>
      <w:r w:rsidR="00DD22F2">
        <w:rPr>
          <w:sz w:val="28"/>
        </w:rPr>
        <w:t xml:space="preserve"> </w:t>
      </w:r>
      <w:r w:rsidRPr="009908EA">
        <w:rPr>
          <w:sz w:val="28"/>
        </w:rPr>
        <w:t>поставленных товаров, выполненных работ, оказанных услуг, результатов</w:t>
      </w:r>
      <w:r w:rsidR="00DD22F2">
        <w:rPr>
          <w:sz w:val="28"/>
        </w:rPr>
        <w:t xml:space="preserve"> </w:t>
      </w:r>
      <w:r w:rsidRPr="009908EA">
        <w:rPr>
          <w:sz w:val="28"/>
        </w:rPr>
        <w:t>отдельного этапа исполнения контракта для нужд Муниципального</w:t>
      </w:r>
      <w:r w:rsidR="00DD22F2">
        <w:rPr>
          <w:sz w:val="28"/>
        </w:rPr>
        <w:t xml:space="preserve"> казенного </w:t>
      </w:r>
      <w:r w:rsidRPr="009908EA">
        <w:rPr>
          <w:sz w:val="28"/>
        </w:rPr>
        <w:t>дошкольного образоват</w:t>
      </w:r>
      <w:r w:rsidR="00DD22F2">
        <w:rPr>
          <w:sz w:val="28"/>
        </w:rPr>
        <w:t xml:space="preserve">ельного учреждения </w:t>
      </w:r>
      <w:r w:rsidRPr="009908EA">
        <w:rPr>
          <w:sz w:val="28"/>
        </w:rPr>
        <w:t>Детский сад</w:t>
      </w:r>
      <w:r w:rsidR="00DD22F2">
        <w:rPr>
          <w:sz w:val="28"/>
        </w:rPr>
        <w:t xml:space="preserve"> «Ласточка» </w:t>
      </w:r>
      <w:proofErr w:type="spellStart"/>
      <w:r w:rsidR="00DD22F2">
        <w:rPr>
          <w:sz w:val="28"/>
        </w:rPr>
        <w:t>Бабаюртовского</w:t>
      </w:r>
      <w:proofErr w:type="spellEnd"/>
      <w:r w:rsidR="00DD22F2">
        <w:rPr>
          <w:sz w:val="28"/>
        </w:rPr>
        <w:t xml:space="preserve"> района с. Татаюрт (</w:t>
      </w:r>
      <w:r w:rsidRPr="009908EA">
        <w:rPr>
          <w:sz w:val="28"/>
        </w:rPr>
        <w:t>далее</w:t>
      </w:r>
      <w:r w:rsidR="00DD22F2">
        <w:rPr>
          <w:sz w:val="28"/>
        </w:rPr>
        <w:t xml:space="preserve"> </w:t>
      </w:r>
      <w:r w:rsidRPr="009908EA">
        <w:rPr>
          <w:sz w:val="28"/>
        </w:rPr>
        <w:t>по тексту - Учреждения) в рамках реализации государственных</w:t>
      </w:r>
      <w:r w:rsidR="00DD22F2">
        <w:rPr>
          <w:sz w:val="28"/>
        </w:rPr>
        <w:t xml:space="preserve"> </w:t>
      </w:r>
      <w:r w:rsidRPr="009908EA">
        <w:rPr>
          <w:sz w:val="28"/>
        </w:rPr>
        <w:t>(муниципальных) контрактов на поставку товаров, выполнение работ,</w:t>
      </w:r>
      <w:r w:rsidR="00DD22F2">
        <w:rPr>
          <w:sz w:val="28"/>
        </w:rPr>
        <w:t xml:space="preserve"> </w:t>
      </w:r>
      <w:r w:rsidRPr="009908EA">
        <w:rPr>
          <w:sz w:val="28"/>
        </w:rPr>
        <w:t>оказание услуг.</w:t>
      </w:r>
      <w:proofErr w:type="gramEnd"/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1.2. Приемочная комиссия создается в Учреждении для осуществления</w:t>
      </w:r>
      <w:r w:rsidR="00DD22F2">
        <w:rPr>
          <w:sz w:val="28"/>
        </w:rPr>
        <w:t xml:space="preserve"> </w:t>
      </w:r>
      <w:r w:rsidRPr="009908EA">
        <w:rPr>
          <w:sz w:val="28"/>
        </w:rPr>
        <w:t>приемки поставленных товаров (работ, услуг) на соответствие их количества,</w:t>
      </w:r>
      <w:r w:rsidR="00DD22F2">
        <w:rPr>
          <w:sz w:val="28"/>
        </w:rPr>
        <w:t xml:space="preserve"> </w:t>
      </w:r>
      <w:r w:rsidRPr="009908EA">
        <w:rPr>
          <w:sz w:val="28"/>
        </w:rPr>
        <w:t>комплектности, объема и качества требованиям, предусмотренным</w:t>
      </w:r>
      <w:r w:rsidR="00DD22F2">
        <w:rPr>
          <w:sz w:val="28"/>
        </w:rPr>
        <w:t xml:space="preserve"> </w:t>
      </w:r>
      <w:r w:rsidRPr="009908EA">
        <w:rPr>
          <w:sz w:val="28"/>
        </w:rPr>
        <w:t>государственным (муниципальным) контрактом.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 xml:space="preserve">1.3. </w:t>
      </w:r>
      <w:proofErr w:type="gramStart"/>
      <w:r w:rsidRPr="009908EA">
        <w:rPr>
          <w:sz w:val="28"/>
        </w:rPr>
        <w:t>В своей деятельности приемочная комиссия руководствуется</w:t>
      </w:r>
      <w:r w:rsidR="00F50585">
        <w:rPr>
          <w:sz w:val="28"/>
        </w:rPr>
        <w:t xml:space="preserve"> </w:t>
      </w:r>
      <w:r w:rsidRPr="009908EA">
        <w:rPr>
          <w:sz w:val="28"/>
        </w:rPr>
        <w:t>Гражданским кодексом Российской Федерации, Федеральным законом</w:t>
      </w:r>
      <w:r w:rsidR="00F50585">
        <w:rPr>
          <w:sz w:val="28"/>
        </w:rPr>
        <w:t xml:space="preserve"> </w:t>
      </w:r>
      <w:r w:rsidRPr="009908EA">
        <w:rPr>
          <w:sz w:val="28"/>
        </w:rPr>
        <w:t>«О контрактной системе в сфере закупок товаров, работ, услуг для</w:t>
      </w:r>
      <w:r w:rsidR="00F50585">
        <w:rPr>
          <w:sz w:val="28"/>
        </w:rPr>
        <w:t xml:space="preserve"> </w:t>
      </w:r>
      <w:r w:rsidRPr="009908EA">
        <w:rPr>
          <w:sz w:val="28"/>
        </w:rPr>
        <w:t>обеспечения государственных и муниципальных нужд» №44-ФЗ от 5 апреля</w:t>
      </w:r>
      <w:r w:rsidR="00F50585">
        <w:rPr>
          <w:sz w:val="28"/>
        </w:rPr>
        <w:t xml:space="preserve"> </w:t>
      </w:r>
      <w:r w:rsidRPr="009908EA">
        <w:rPr>
          <w:sz w:val="28"/>
        </w:rPr>
        <w:t>2013г., ст.94 «Особенности исполнения контракта», в соответствии</w:t>
      </w:r>
      <w:r w:rsidR="00F50585">
        <w:rPr>
          <w:sz w:val="28"/>
        </w:rPr>
        <w:t xml:space="preserve"> </w:t>
      </w:r>
      <w:r w:rsidRPr="009908EA">
        <w:rPr>
          <w:sz w:val="28"/>
        </w:rPr>
        <w:t>с Постановлением Правительства РФ от 28.11.2013 N 1093"О порядке</w:t>
      </w:r>
      <w:r w:rsidR="00F50585">
        <w:rPr>
          <w:sz w:val="28"/>
        </w:rPr>
        <w:t xml:space="preserve"> </w:t>
      </w:r>
      <w:r w:rsidRPr="009908EA">
        <w:rPr>
          <w:sz w:val="28"/>
        </w:rPr>
        <w:t>подготовки и размещения в единой информационной системе в сфере</w:t>
      </w:r>
      <w:r w:rsidR="00F50585">
        <w:rPr>
          <w:sz w:val="28"/>
        </w:rPr>
        <w:t xml:space="preserve"> </w:t>
      </w:r>
      <w:r w:rsidRPr="009908EA">
        <w:rPr>
          <w:sz w:val="28"/>
        </w:rPr>
        <w:t>закупок отчета</w:t>
      </w:r>
      <w:proofErr w:type="gramEnd"/>
      <w:r w:rsidRPr="009908EA">
        <w:rPr>
          <w:sz w:val="28"/>
        </w:rPr>
        <w:t xml:space="preserve"> об исполнении государственного (муниципального) контракта</w:t>
      </w:r>
      <w:r w:rsidR="00F50585">
        <w:rPr>
          <w:sz w:val="28"/>
        </w:rPr>
        <w:t xml:space="preserve"> </w:t>
      </w:r>
      <w:r w:rsidRPr="009908EA">
        <w:rPr>
          <w:sz w:val="28"/>
        </w:rPr>
        <w:t>и (или) о результатах отдельного этапа его исполнения и настоящим</w:t>
      </w:r>
      <w:r w:rsidR="00F50585">
        <w:rPr>
          <w:sz w:val="28"/>
        </w:rPr>
        <w:t xml:space="preserve"> </w:t>
      </w:r>
      <w:r w:rsidRPr="009908EA">
        <w:rPr>
          <w:sz w:val="28"/>
        </w:rPr>
        <w:t>Положением.</w:t>
      </w:r>
    </w:p>
    <w:p w:rsidR="009908EA" w:rsidRPr="009F0051" w:rsidRDefault="009908EA" w:rsidP="00DD22F2">
      <w:pPr>
        <w:jc w:val="both"/>
        <w:rPr>
          <w:b/>
          <w:sz w:val="28"/>
        </w:rPr>
      </w:pPr>
      <w:r w:rsidRPr="009F0051">
        <w:rPr>
          <w:b/>
          <w:sz w:val="28"/>
        </w:rPr>
        <w:t>2. Задачи и функции приемочной комиссии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2.1. Основными задачам</w:t>
      </w:r>
      <w:r w:rsidR="00F50585">
        <w:rPr>
          <w:sz w:val="28"/>
        </w:rPr>
        <w:t>и приемочной комиссии являются:</w:t>
      </w:r>
    </w:p>
    <w:p w:rsidR="009908EA" w:rsidRPr="00F50585" w:rsidRDefault="009908EA" w:rsidP="00F50585">
      <w:pPr>
        <w:pStyle w:val="a3"/>
        <w:numPr>
          <w:ilvl w:val="0"/>
          <w:numId w:val="1"/>
        </w:numPr>
        <w:jc w:val="both"/>
        <w:rPr>
          <w:sz w:val="28"/>
        </w:rPr>
      </w:pPr>
      <w:r w:rsidRPr="00F50585">
        <w:rPr>
          <w:sz w:val="28"/>
        </w:rPr>
        <w:t>установление соответствия поставленных товаров (работ, услуг)</w:t>
      </w:r>
      <w:r w:rsidR="00F50585">
        <w:rPr>
          <w:sz w:val="28"/>
        </w:rPr>
        <w:t xml:space="preserve"> </w:t>
      </w:r>
      <w:r w:rsidRPr="00F50585">
        <w:rPr>
          <w:sz w:val="28"/>
        </w:rPr>
        <w:t>условиям и требованиям заключенного государственного</w:t>
      </w:r>
      <w:r w:rsidR="00F50585">
        <w:rPr>
          <w:sz w:val="28"/>
        </w:rPr>
        <w:t xml:space="preserve"> </w:t>
      </w:r>
      <w:r w:rsidRPr="00F50585">
        <w:rPr>
          <w:sz w:val="28"/>
        </w:rPr>
        <w:t>(муниципального) контракта;</w:t>
      </w:r>
    </w:p>
    <w:p w:rsidR="009908EA" w:rsidRPr="00F50585" w:rsidRDefault="009908EA" w:rsidP="00F50585">
      <w:pPr>
        <w:pStyle w:val="a3"/>
        <w:numPr>
          <w:ilvl w:val="0"/>
          <w:numId w:val="1"/>
        </w:numPr>
        <w:jc w:val="both"/>
        <w:rPr>
          <w:sz w:val="28"/>
        </w:rPr>
      </w:pPr>
      <w:r w:rsidRPr="00F50585">
        <w:rPr>
          <w:sz w:val="28"/>
        </w:rPr>
        <w:t>подтверждение факта исполнения поставщиком (подрядчиком,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исполнителем) обязательств по передаче товаров, результатов работ и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оказанию услуг получателю, указанному в государственном</w:t>
      </w:r>
      <w:r w:rsidR="00F50585">
        <w:rPr>
          <w:sz w:val="28"/>
        </w:rPr>
        <w:t xml:space="preserve"> </w:t>
      </w:r>
      <w:r w:rsidRPr="00F50585">
        <w:rPr>
          <w:sz w:val="28"/>
        </w:rPr>
        <w:t>(муниципальном) контракте;</w:t>
      </w:r>
    </w:p>
    <w:p w:rsidR="009908EA" w:rsidRPr="00F50585" w:rsidRDefault="009908EA" w:rsidP="00F50585">
      <w:pPr>
        <w:pStyle w:val="a3"/>
        <w:numPr>
          <w:ilvl w:val="0"/>
          <w:numId w:val="1"/>
        </w:numPr>
        <w:jc w:val="both"/>
        <w:rPr>
          <w:sz w:val="28"/>
        </w:rPr>
      </w:pPr>
      <w:r w:rsidRPr="00F50585">
        <w:rPr>
          <w:sz w:val="28"/>
        </w:rPr>
        <w:t xml:space="preserve">осуществление входного контроля при приёмке </w:t>
      </w:r>
      <w:r w:rsidR="00F50585" w:rsidRPr="00F50585">
        <w:rPr>
          <w:sz w:val="28"/>
        </w:rPr>
        <w:t>продуктов питания</w:t>
      </w:r>
      <w:r w:rsidR="00F50585">
        <w:rPr>
          <w:sz w:val="28"/>
        </w:rPr>
        <w:t>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поставляемых в</w:t>
      </w:r>
      <w:r w:rsidR="00F50585">
        <w:rPr>
          <w:sz w:val="28"/>
        </w:rPr>
        <w:t xml:space="preserve"> </w:t>
      </w:r>
      <w:r w:rsidRPr="00F50585">
        <w:rPr>
          <w:sz w:val="28"/>
        </w:rPr>
        <w:t>Учреждение.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lastRenderedPageBreak/>
        <w:t>2.2. Для выполнения поставленных задач приемочная комиссия реализует</w:t>
      </w:r>
      <w:r w:rsidR="00F50585">
        <w:rPr>
          <w:sz w:val="28"/>
        </w:rPr>
        <w:t xml:space="preserve"> </w:t>
      </w:r>
      <w:r w:rsidRPr="009908EA">
        <w:rPr>
          <w:sz w:val="28"/>
        </w:rPr>
        <w:t>следующие функции:</w:t>
      </w:r>
    </w:p>
    <w:p w:rsidR="009908EA" w:rsidRPr="00F50585" w:rsidRDefault="009908EA" w:rsidP="00F50585">
      <w:pPr>
        <w:pStyle w:val="a3"/>
        <w:numPr>
          <w:ilvl w:val="0"/>
          <w:numId w:val="2"/>
        </w:numPr>
        <w:jc w:val="both"/>
        <w:rPr>
          <w:sz w:val="28"/>
        </w:rPr>
      </w:pPr>
      <w:r w:rsidRPr="00F50585">
        <w:rPr>
          <w:sz w:val="28"/>
        </w:rPr>
        <w:t>проводит анализ документов, подтверждающих факт поставки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товаров, выполнения работ или оказания услуг, на предмет соответствия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указанных товаров (работ, услуг) количеству и качеству, ассортименту,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годности, утвержденным образцам и формам изготовления, а также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другим требованиям, предусмотренным муниципальным контрактом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(товарн</w:t>
      </w:r>
      <w:r w:rsidR="00F50585">
        <w:rPr>
          <w:sz w:val="28"/>
        </w:rPr>
        <w:t>о-сопроводительной документация</w:t>
      </w:r>
      <w:r w:rsidRPr="00F50585">
        <w:rPr>
          <w:sz w:val="28"/>
        </w:rPr>
        <w:t>: сертификат соответствия с</w:t>
      </w:r>
      <w:r w:rsidR="00F50585">
        <w:rPr>
          <w:sz w:val="28"/>
        </w:rPr>
        <w:t xml:space="preserve"> </w:t>
      </w:r>
      <w:r w:rsidRPr="00F50585">
        <w:rPr>
          <w:sz w:val="28"/>
        </w:rPr>
        <w:t>отметкой о наличии санитарно-эпидемиологического заключения);</w:t>
      </w:r>
    </w:p>
    <w:p w:rsidR="009908EA" w:rsidRPr="00F50585" w:rsidRDefault="009908EA" w:rsidP="00F50585">
      <w:pPr>
        <w:pStyle w:val="a3"/>
        <w:numPr>
          <w:ilvl w:val="0"/>
          <w:numId w:val="2"/>
        </w:numPr>
        <w:jc w:val="both"/>
        <w:rPr>
          <w:sz w:val="28"/>
        </w:rPr>
      </w:pPr>
      <w:r w:rsidRPr="00F50585">
        <w:rPr>
          <w:sz w:val="28"/>
        </w:rPr>
        <w:t>проводит анализ документов, подтверждающих факт поставки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товаров, выполнения работ или оказания услуг получателю,</w:t>
      </w:r>
      <w:r w:rsidR="00F50585">
        <w:rPr>
          <w:sz w:val="28"/>
        </w:rPr>
        <w:t xml:space="preserve"> </w:t>
      </w:r>
      <w:r w:rsidRPr="00F50585">
        <w:rPr>
          <w:sz w:val="28"/>
        </w:rPr>
        <w:t>указанному в государственном (муниципальном) контракте;</w:t>
      </w:r>
    </w:p>
    <w:p w:rsidR="009908EA" w:rsidRPr="00F50585" w:rsidRDefault="009908EA" w:rsidP="00F50585">
      <w:pPr>
        <w:pStyle w:val="a3"/>
        <w:numPr>
          <w:ilvl w:val="0"/>
          <w:numId w:val="2"/>
        </w:numPr>
        <w:jc w:val="both"/>
        <w:rPr>
          <w:sz w:val="28"/>
        </w:rPr>
      </w:pPr>
      <w:proofErr w:type="gramStart"/>
      <w:r w:rsidRPr="00F50585">
        <w:rPr>
          <w:sz w:val="28"/>
        </w:rPr>
        <w:t>проводит анализ представленных поставщиком (подрядчиком,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исполнителем) отчетных документов и материалов, включая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товарно-транспортные документы, накладные, документы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изготовителя, инструкции по применению товара, паспорт на товар,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сертификаты соответствия, доверенности, промежуточные и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итоговые акты о результатах проверки (испытания) материалов,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оборудования на предмет их соответствия требованиям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законодательства Российской Федерации и государственного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(муниципального) контракта</w:t>
      </w:r>
      <w:r w:rsidR="00F50585">
        <w:rPr>
          <w:sz w:val="28"/>
        </w:rPr>
        <w:t xml:space="preserve"> </w:t>
      </w:r>
      <w:r w:rsidRPr="00F50585">
        <w:rPr>
          <w:sz w:val="28"/>
        </w:rPr>
        <w:t>проводит экспертизу качества поставленных товаров,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выполненных работ, оказанных услуг на предмет их</w:t>
      </w:r>
      <w:proofErr w:type="gramEnd"/>
      <w:r w:rsidRPr="00F50585">
        <w:rPr>
          <w:sz w:val="28"/>
        </w:rPr>
        <w:t xml:space="preserve"> соответствия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условиям государственного (муниципального) контракта и</w:t>
      </w:r>
      <w:r w:rsidR="00F50585">
        <w:rPr>
          <w:sz w:val="28"/>
        </w:rPr>
        <w:t xml:space="preserve"> </w:t>
      </w:r>
      <w:r w:rsidRPr="00F50585">
        <w:rPr>
          <w:sz w:val="28"/>
        </w:rPr>
        <w:t>предусмотренной им документации;</w:t>
      </w:r>
    </w:p>
    <w:p w:rsidR="009908EA" w:rsidRPr="00F50585" w:rsidRDefault="009908EA" w:rsidP="00F50585">
      <w:pPr>
        <w:pStyle w:val="a3"/>
        <w:numPr>
          <w:ilvl w:val="0"/>
          <w:numId w:val="2"/>
        </w:numPr>
        <w:jc w:val="both"/>
        <w:rPr>
          <w:sz w:val="28"/>
        </w:rPr>
      </w:pPr>
      <w:r w:rsidRPr="00F50585">
        <w:rPr>
          <w:sz w:val="28"/>
        </w:rPr>
        <w:t>выносит заключение по итогам работы приемочной комиссии</w:t>
      </w:r>
      <w:r w:rsidR="00F50585" w:rsidRPr="00F50585">
        <w:rPr>
          <w:sz w:val="28"/>
        </w:rPr>
        <w:t xml:space="preserve">, </w:t>
      </w:r>
      <w:r w:rsidRPr="00F50585">
        <w:rPr>
          <w:sz w:val="28"/>
        </w:rPr>
        <w:t>оформляя документ о приемке, который подписывается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председателем приемочной комиссии, а затем утверждается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 xml:space="preserve">заведующим учреждения </w:t>
      </w:r>
      <w:proofErr w:type="gramStart"/>
      <w:r w:rsidRPr="00F50585">
        <w:rPr>
          <w:sz w:val="28"/>
        </w:rPr>
        <w:t xml:space="preserve">( </w:t>
      </w:r>
      <w:proofErr w:type="gramEnd"/>
      <w:r w:rsidRPr="00F50585">
        <w:rPr>
          <w:sz w:val="28"/>
        </w:rPr>
        <w:t>акт приемки-передачи товаров (работ,</w:t>
      </w:r>
      <w:r w:rsidR="00F50585" w:rsidRPr="00F50585">
        <w:rPr>
          <w:sz w:val="28"/>
        </w:rPr>
        <w:t xml:space="preserve"> </w:t>
      </w:r>
      <w:r w:rsidRPr="00F50585">
        <w:rPr>
          <w:sz w:val="28"/>
        </w:rPr>
        <w:t>услуг), либо накладная, которая регистрируется в журнале учета</w:t>
      </w:r>
      <w:r w:rsidR="00F50585">
        <w:rPr>
          <w:sz w:val="28"/>
        </w:rPr>
        <w:t xml:space="preserve"> </w:t>
      </w:r>
      <w:r w:rsidRPr="00F50585">
        <w:rPr>
          <w:sz w:val="28"/>
        </w:rPr>
        <w:t>закупок продуктов питания и контроля цен).</w:t>
      </w:r>
    </w:p>
    <w:p w:rsidR="009908EA" w:rsidRPr="009F0051" w:rsidRDefault="009908EA" w:rsidP="00DD22F2">
      <w:pPr>
        <w:jc w:val="both"/>
        <w:rPr>
          <w:b/>
          <w:sz w:val="28"/>
        </w:rPr>
      </w:pPr>
      <w:r w:rsidRPr="009F0051">
        <w:rPr>
          <w:b/>
          <w:sz w:val="28"/>
        </w:rPr>
        <w:t>3. Состав и полномочия членов приемочной комиссии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 xml:space="preserve">3.1. Состав приемочной комиссии утверждается приказом </w:t>
      </w:r>
      <w:proofErr w:type="gramStart"/>
      <w:r w:rsidRPr="009908EA">
        <w:rPr>
          <w:sz w:val="28"/>
        </w:rPr>
        <w:t>заведующего</w:t>
      </w:r>
      <w:r w:rsidR="00644BB9">
        <w:rPr>
          <w:sz w:val="28"/>
        </w:rPr>
        <w:t xml:space="preserve"> Учреждения</w:t>
      </w:r>
      <w:proofErr w:type="gramEnd"/>
      <w:r w:rsidR="00644BB9">
        <w:rPr>
          <w:sz w:val="28"/>
        </w:rPr>
        <w:t>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3.2. Приемочная комиссия состоит из 3 - 5 человек.</w:t>
      </w:r>
    </w:p>
    <w:p w:rsidR="009908EA" w:rsidRPr="009908EA" w:rsidRDefault="009908EA" w:rsidP="00644BB9">
      <w:pPr>
        <w:jc w:val="both"/>
        <w:rPr>
          <w:sz w:val="28"/>
        </w:rPr>
      </w:pPr>
      <w:r w:rsidRPr="009908EA">
        <w:rPr>
          <w:sz w:val="28"/>
        </w:rPr>
        <w:t xml:space="preserve"> В состав приемочной комиссии входят работники </w:t>
      </w:r>
      <w:proofErr w:type="gramStart"/>
      <w:r w:rsidRPr="009908EA">
        <w:rPr>
          <w:sz w:val="28"/>
        </w:rPr>
        <w:t>Учреждения</w:t>
      </w:r>
      <w:proofErr w:type="gramEnd"/>
      <w:r w:rsidRPr="009908EA">
        <w:rPr>
          <w:sz w:val="28"/>
        </w:rPr>
        <w:t xml:space="preserve"> и может</w:t>
      </w:r>
      <w:r w:rsidR="00644BB9">
        <w:rPr>
          <w:sz w:val="28"/>
        </w:rPr>
        <w:t xml:space="preserve"> </w:t>
      </w:r>
      <w:r w:rsidRPr="009908EA">
        <w:rPr>
          <w:sz w:val="28"/>
        </w:rPr>
        <w:t>входить один</w:t>
      </w:r>
      <w:r w:rsidR="00644BB9">
        <w:rPr>
          <w:sz w:val="28"/>
        </w:rPr>
        <w:t xml:space="preserve"> из представителей Учредителя.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lastRenderedPageBreak/>
        <w:t>3.3. Возглавляет приемочную комиссию и организует ее работу председатель</w:t>
      </w:r>
      <w:r w:rsidR="00644BB9">
        <w:rPr>
          <w:sz w:val="28"/>
        </w:rPr>
        <w:t xml:space="preserve"> </w:t>
      </w:r>
      <w:r w:rsidRPr="009908EA">
        <w:rPr>
          <w:sz w:val="28"/>
        </w:rPr>
        <w:t>приемочной комиссии.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3.4. Изменение состава приемочной комиссии в период ее деятельности</w:t>
      </w:r>
      <w:r w:rsidR="00644BB9">
        <w:rPr>
          <w:sz w:val="28"/>
        </w:rPr>
        <w:t xml:space="preserve"> </w:t>
      </w:r>
      <w:r w:rsidRPr="009908EA">
        <w:rPr>
          <w:sz w:val="28"/>
        </w:rPr>
        <w:t xml:space="preserve">осуществляется на основании приказа </w:t>
      </w:r>
      <w:proofErr w:type="gramStart"/>
      <w:r w:rsidRPr="009908EA">
        <w:rPr>
          <w:sz w:val="28"/>
        </w:rPr>
        <w:t>заведующего Учреждения</w:t>
      </w:r>
      <w:proofErr w:type="gramEnd"/>
      <w:r w:rsidRPr="009908EA">
        <w:rPr>
          <w:sz w:val="28"/>
        </w:rPr>
        <w:t>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3.5. Члены приемочной комиссии, в случае невозможности исполнять свои</w:t>
      </w:r>
      <w:r w:rsidR="00644BB9">
        <w:rPr>
          <w:sz w:val="28"/>
        </w:rPr>
        <w:t xml:space="preserve"> </w:t>
      </w:r>
      <w:r w:rsidRPr="009908EA">
        <w:rPr>
          <w:sz w:val="28"/>
        </w:rPr>
        <w:t>обязанности, исключается из состава приемочной комиссии по решению</w:t>
      </w:r>
      <w:r w:rsidR="00644BB9">
        <w:rPr>
          <w:sz w:val="28"/>
        </w:rPr>
        <w:t xml:space="preserve"> </w:t>
      </w:r>
      <w:r w:rsidRPr="009908EA">
        <w:rPr>
          <w:sz w:val="28"/>
        </w:rPr>
        <w:t>заведующего.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3.6. В случае нарушения членом приемочной комиссии своих</w:t>
      </w:r>
      <w:r w:rsidR="00644BB9">
        <w:rPr>
          <w:sz w:val="28"/>
        </w:rPr>
        <w:t xml:space="preserve"> </w:t>
      </w:r>
      <w:r w:rsidRPr="009908EA">
        <w:rPr>
          <w:sz w:val="28"/>
        </w:rPr>
        <w:t xml:space="preserve">обязанностей </w:t>
      </w:r>
      <w:proofErr w:type="gramStart"/>
      <w:r w:rsidRPr="009908EA">
        <w:rPr>
          <w:sz w:val="28"/>
        </w:rPr>
        <w:t>заведующий Учреждения</w:t>
      </w:r>
      <w:proofErr w:type="gramEnd"/>
      <w:r w:rsidRPr="009908EA">
        <w:rPr>
          <w:sz w:val="28"/>
        </w:rPr>
        <w:t xml:space="preserve"> исключает этого члена из состава</w:t>
      </w:r>
      <w:r w:rsidR="00644BB9">
        <w:rPr>
          <w:sz w:val="28"/>
        </w:rPr>
        <w:t xml:space="preserve"> </w:t>
      </w:r>
      <w:r w:rsidRPr="009908EA">
        <w:rPr>
          <w:sz w:val="28"/>
        </w:rPr>
        <w:t>приемочной комиссии.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3.7. Председатель приемочной комиссии:</w:t>
      </w:r>
    </w:p>
    <w:p w:rsidR="009908EA" w:rsidRPr="00644BB9" w:rsidRDefault="009908EA" w:rsidP="00644BB9">
      <w:pPr>
        <w:pStyle w:val="a3"/>
        <w:numPr>
          <w:ilvl w:val="0"/>
          <w:numId w:val="3"/>
        </w:numPr>
        <w:jc w:val="both"/>
        <w:rPr>
          <w:sz w:val="28"/>
        </w:rPr>
      </w:pPr>
      <w:r w:rsidRPr="00644BB9">
        <w:rPr>
          <w:sz w:val="28"/>
        </w:rPr>
        <w:t>осуществляет руководство работой приемочной комиссии;</w:t>
      </w:r>
    </w:p>
    <w:p w:rsidR="009908EA" w:rsidRPr="00644BB9" w:rsidRDefault="009908EA" w:rsidP="00644BB9">
      <w:pPr>
        <w:pStyle w:val="a3"/>
        <w:numPr>
          <w:ilvl w:val="0"/>
          <w:numId w:val="3"/>
        </w:numPr>
        <w:jc w:val="both"/>
        <w:rPr>
          <w:sz w:val="28"/>
        </w:rPr>
      </w:pPr>
      <w:r w:rsidRPr="00644BB9">
        <w:rPr>
          <w:sz w:val="28"/>
        </w:rPr>
        <w:t>несет ответственность за эксперт</w:t>
      </w:r>
      <w:r w:rsidR="00644BB9">
        <w:rPr>
          <w:sz w:val="28"/>
        </w:rPr>
        <w:t>изу товара приемочной комиссией</w:t>
      </w:r>
      <w:r w:rsidRPr="00644BB9">
        <w:rPr>
          <w:sz w:val="28"/>
        </w:rPr>
        <w:t>;</w:t>
      </w:r>
    </w:p>
    <w:p w:rsidR="009908EA" w:rsidRPr="00644BB9" w:rsidRDefault="009908EA" w:rsidP="00644BB9">
      <w:pPr>
        <w:pStyle w:val="a3"/>
        <w:numPr>
          <w:ilvl w:val="0"/>
          <w:numId w:val="3"/>
        </w:numPr>
        <w:jc w:val="both"/>
        <w:rPr>
          <w:sz w:val="28"/>
        </w:rPr>
      </w:pPr>
      <w:r w:rsidRPr="00644BB9">
        <w:rPr>
          <w:sz w:val="28"/>
        </w:rPr>
        <w:t>подпис</w:t>
      </w:r>
      <w:r w:rsidR="00644BB9">
        <w:rPr>
          <w:sz w:val="28"/>
        </w:rPr>
        <w:t>ывают документ о приемке товара.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3.8. Члены приемочной комиссии:</w:t>
      </w:r>
    </w:p>
    <w:p w:rsidR="009908EA" w:rsidRPr="00644BB9" w:rsidRDefault="009908EA" w:rsidP="00644BB9">
      <w:pPr>
        <w:pStyle w:val="a3"/>
        <w:numPr>
          <w:ilvl w:val="0"/>
          <w:numId w:val="4"/>
        </w:numPr>
        <w:jc w:val="both"/>
        <w:rPr>
          <w:sz w:val="28"/>
        </w:rPr>
      </w:pPr>
      <w:r w:rsidRPr="00644BB9">
        <w:rPr>
          <w:sz w:val="28"/>
        </w:rPr>
        <w:t>принимают участие в работе приемочной комиссии;</w:t>
      </w:r>
    </w:p>
    <w:p w:rsidR="009908EA" w:rsidRPr="00644BB9" w:rsidRDefault="009908EA" w:rsidP="00644BB9">
      <w:pPr>
        <w:pStyle w:val="a3"/>
        <w:numPr>
          <w:ilvl w:val="0"/>
          <w:numId w:val="4"/>
        </w:numPr>
        <w:jc w:val="both"/>
        <w:rPr>
          <w:sz w:val="28"/>
        </w:rPr>
      </w:pPr>
      <w:r w:rsidRPr="00644BB9">
        <w:rPr>
          <w:sz w:val="28"/>
        </w:rPr>
        <w:t>принимают участие в решении о порядке приемки результатов</w:t>
      </w:r>
      <w:r w:rsidR="00644BB9">
        <w:rPr>
          <w:sz w:val="28"/>
        </w:rPr>
        <w:t xml:space="preserve"> </w:t>
      </w:r>
      <w:r w:rsidRPr="00644BB9">
        <w:rPr>
          <w:sz w:val="28"/>
        </w:rPr>
        <w:t>работ по контрактам;</w:t>
      </w:r>
    </w:p>
    <w:p w:rsidR="009908EA" w:rsidRPr="00644BB9" w:rsidRDefault="009908EA" w:rsidP="00644BB9">
      <w:pPr>
        <w:pStyle w:val="a3"/>
        <w:numPr>
          <w:ilvl w:val="0"/>
          <w:numId w:val="4"/>
        </w:numPr>
        <w:jc w:val="both"/>
        <w:rPr>
          <w:sz w:val="28"/>
        </w:rPr>
      </w:pPr>
      <w:r w:rsidRPr="00644BB9">
        <w:rPr>
          <w:sz w:val="28"/>
        </w:rPr>
        <w:t>формируют запросы о получении информации, необходимой для</w:t>
      </w:r>
      <w:r w:rsidR="00644BB9">
        <w:rPr>
          <w:sz w:val="28"/>
        </w:rPr>
        <w:t xml:space="preserve"> </w:t>
      </w:r>
      <w:r w:rsidRPr="00644BB9">
        <w:rPr>
          <w:sz w:val="28"/>
        </w:rPr>
        <w:t>работы приемочной комиссии;</w:t>
      </w:r>
    </w:p>
    <w:p w:rsidR="009908EA" w:rsidRPr="00644BB9" w:rsidRDefault="009908EA" w:rsidP="00644BB9">
      <w:pPr>
        <w:pStyle w:val="a3"/>
        <w:numPr>
          <w:ilvl w:val="0"/>
          <w:numId w:val="4"/>
        </w:numPr>
        <w:jc w:val="both"/>
        <w:rPr>
          <w:sz w:val="28"/>
        </w:rPr>
      </w:pPr>
      <w:r w:rsidRPr="00644BB9">
        <w:rPr>
          <w:sz w:val="28"/>
        </w:rPr>
        <w:t>в случае</w:t>
      </w:r>
      <w:r w:rsidR="009F0051">
        <w:rPr>
          <w:sz w:val="28"/>
        </w:rPr>
        <w:t xml:space="preserve"> несоответствия товара, работ (</w:t>
      </w:r>
      <w:r w:rsidRPr="00644BB9">
        <w:rPr>
          <w:sz w:val="28"/>
        </w:rPr>
        <w:t>услуг) условиям и</w:t>
      </w:r>
      <w:r w:rsidR="00644BB9" w:rsidRPr="00644BB9">
        <w:rPr>
          <w:sz w:val="28"/>
        </w:rPr>
        <w:t xml:space="preserve"> </w:t>
      </w:r>
      <w:r w:rsidR="009F0051">
        <w:rPr>
          <w:sz w:val="28"/>
        </w:rPr>
        <w:t>спецификации контракта (</w:t>
      </w:r>
      <w:r w:rsidRPr="00644BB9">
        <w:rPr>
          <w:sz w:val="28"/>
        </w:rPr>
        <w:t>договора), либо установленных дефектов,</w:t>
      </w:r>
      <w:r w:rsidR="00644BB9" w:rsidRPr="00644BB9">
        <w:rPr>
          <w:sz w:val="28"/>
        </w:rPr>
        <w:t xml:space="preserve"> </w:t>
      </w:r>
      <w:r w:rsidRPr="00644BB9">
        <w:rPr>
          <w:sz w:val="28"/>
        </w:rPr>
        <w:t>повреждений</w:t>
      </w:r>
      <w:r w:rsidR="009F0051">
        <w:rPr>
          <w:sz w:val="28"/>
        </w:rPr>
        <w:t>, расхождений в качестве товара</w:t>
      </w:r>
      <w:r w:rsidRPr="00644BB9">
        <w:rPr>
          <w:sz w:val="28"/>
        </w:rPr>
        <w:t>, составляют акт возврата</w:t>
      </w:r>
      <w:r w:rsidR="00644BB9">
        <w:rPr>
          <w:sz w:val="28"/>
        </w:rPr>
        <w:t xml:space="preserve"> </w:t>
      </w:r>
      <w:r w:rsidRPr="00644BB9">
        <w:rPr>
          <w:sz w:val="28"/>
        </w:rPr>
        <w:t>товара, не прошедшего входной контроль качества.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3.9. Члены приемочной комиссии осуществляют свои полномочия лично,</w:t>
      </w:r>
      <w:r w:rsidR="009F0051">
        <w:rPr>
          <w:sz w:val="28"/>
        </w:rPr>
        <w:t xml:space="preserve"> </w:t>
      </w:r>
      <w:r w:rsidRPr="009908EA">
        <w:rPr>
          <w:sz w:val="28"/>
        </w:rPr>
        <w:t>передача полномочий члена приемочной комиссии другим лицам не</w:t>
      </w:r>
      <w:r w:rsidR="009F0051">
        <w:rPr>
          <w:sz w:val="28"/>
        </w:rPr>
        <w:t xml:space="preserve"> </w:t>
      </w:r>
      <w:r w:rsidRPr="009908EA">
        <w:rPr>
          <w:sz w:val="28"/>
        </w:rPr>
        <w:t>допускается.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3.10.Члены приемочной комиссии осуществляют свои полномочия на</w:t>
      </w:r>
      <w:r w:rsidR="009F0051">
        <w:rPr>
          <w:sz w:val="28"/>
        </w:rPr>
        <w:t xml:space="preserve"> </w:t>
      </w:r>
      <w:r w:rsidRPr="009908EA">
        <w:rPr>
          <w:sz w:val="28"/>
        </w:rPr>
        <w:t>безвозмездной основе.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lastRenderedPageBreak/>
        <w:t>3.11. Члены приемочной комиссии производят экспертизу поступающих</w:t>
      </w:r>
      <w:r w:rsidR="009F0051">
        <w:rPr>
          <w:sz w:val="28"/>
        </w:rPr>
        <w:t xml:space="preserve"> </w:t>
      </w:r>
      <w:r w:rsidRPr="009908EA">
        <w:rPr>
          <w:sz w:val="28"/>
        </w:rPr>
        <w:t>товаров быстро, согласованно, внимательно проверяя все нюансы</w:t>
      </w:r>
      <w:r w:rsidR="009F0051">
        <w:rPr>
          <w:sz w:val="28"/>
        </w:rPr>
        <w:t xml:space="preserve"> </w:t>
      </w:r>
      <w:r w:rsidRPr="009908EA">
        <w:rPr>
          <w:sz w:val="28"/>
        </w:rPr>
        <w:t>исполнения контракта.</w:t>
      </w:r>
    </w:p>
    <w:p w:rsidR="009908EA" w:rsidRPr="009F0051" w:rsidRDefault="009908EA" w:rsidP="00DD22F2">
      <w:pPr>
        <w:jc w:val="both"/>
        <w:rPr>
          <w:b/>
          <w:sz w:val="28"/>
        </w:rPr>
      </w:pPr>
      <w:r w:rsidRPr="009F0051">
        <w:rPr>
          <w:b/>
          <w:sz w:val="28"/>
        </w:rPr>
        <w:t>4. Организация деятельности приёмочной комиссии. Порядок проведения экспертизы при приёмке товаров.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4.1.В соответствии с Федеральным законом от 05.04.2013г. № 44-ФЗ «О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контрактной системе в сфере зак</w:t>
      </w:r>
      <w:r w:rsidR="009F0051">
        <w:rPr>
          <w:sz w:val="28"/>
        </w:rPr>
        <w:t xml:space="preserve">упок товаров, работ, услуг для  </w:t>
      </w:r>
      <w:r w:rsidRPr="009908EA">
        <w:rPr>
          <w:sz w:val="28"/>
        </w:rPr>
        <w:t>обеспечения государственных и муниципальных нужд» для проверки</w:t>
      </w:r>
      <w:r w:rsidR="009F0051">
        <w:rPr>
          <w:sz w:val="28"/>
        </w:rPr>
        <w:t xml:space="preserve"> </w:t>
      </w:r>
      <w:r w:rsidRPr="009908EA">
        <w:rPr>
          <w:sz w:val="28"/>
        </w:rPr>
        <w:t>предоставленных поставщиком (подрядчиком, исполнителем)</w:t>
      </w:r>
      <w:r w:rsidR="009F0051">
        <w:rPr>
          <w:sz w:val="28"/>
        </w:rPr>
        <w:t xml:space="preserve"> </w:t>
      </w:r>
      <w:r w:rsidRPr="009908EA">
        <w:rPr>
          <w:sz w:val="28"/>
        </w:rPr>
        <w:t>результатов, предусмотренных контрактом, в части их соответствия</w:t>
      </w:r>
      <w:r w:rsidR="009F0051">
        <w:rPr>
          <w:sz w:val="28"/>
        </w:rPr>
        <w:t xml:space="preserve"> </w:t>
      </w:r>
      <w:r w:rsidRPr="009908EA">
        <w:rPr>
          <w:sz w:val="28"/>
        </w:rPr>
        <w:t>условиям контракта приемочная комиссия обязана провести экспертизу</w:t>
      </w:r>
      <w:r w:rsidR="009F0051">
        <w:rPr>
          <w:sz w:val="28"/>
        </w:rPr>
        <w:t xml:space="preserve"> (</w:t>
      </w:r>
      <w:r w:rsidRPr="009908EA">
        <w:rPr>
          <w:sz w:val="28"/>
        </w:rPr>
        <w:t>входной контроль) результатов, предусмотренных контрактом.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4.2.Приемочная комиссия может проводить экспертизу своими силами</w:t>
      </w:r>
      <w:r w:rsidR="009F0051">
        <w:rPr>
          <w:sz w:val="28"/>
        </w:rPr>
        <w:t xml:space="preserve"> </w:t>
      </w:r>
      <w:r w:rsidRPr="009908EA">
        <w:rPr>
          <w:sz w:val="28"/>
        </w:rPr>
        <w:t>или к её проведению могут привлекаться эксперты, экспертные</w:t>
      </w:r>
      <w:r w:rsidR="009F0051">
        <w:rPr>
          <w:sz w:val="28"/>
        </w:rPr>
        <w:t xml:space="preserve"> </w:t>
      </w:r>
      <w:r w:rsidRPr="009908EA">
        <w:rPr>
          <w:sz w:val="28"/>
        </w:rPr>
        <w:t>организации. Приёмка поставляемой продукции осуществляется в порядке</w:t>
      </w:r>
      <w:r w:rsidR="009F0051">
        <w:rPr>
          <w:sz w:val="28"/>
        </w:rPr>
        <w:t xml:space="preserve"> </w:t>
      </w:r>
      <w:r w:rsidRPr="009908EA">
        <w:rPr>
          <w:sz w:val="28"/>
        </w:rPr>
        <w:t>и в сроки, которые установлены контрактами по поставке товара, поставке</w:t>
      </w:r>
      <w:r w:rsidR="009F0051">
        <w:rPr>
          <w:sz w:val="28"/>
        </w:rPr>
        <w:t xml:space="preserve"> </w:t>
      </w:r>
      <w:r w:rsidRPr="009908EA">
        <w:rPr>
          <w:sz w:val="28"/>
        </w:rPr>
        <w:t>продуктов питания.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4.3.Приёмочная комиссия проводит экспертизу (входной контроль) каждой</w:t>
      </w:r>
      <w:r w:rsidR="009F0051">
        <w:rPr>
          <w:sz w:val="28"/>
        </w:rPr>
        <w:t xml:space="preserve"> </w:t>
      </w:r>
      <w:r w:rsidRPr="009908EA">
        <w:rPr>
          <w:sz w:val="28"/>
        </w:rPr>
        <w:t>партии продукции (товара), поступающей в Учреждение.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4.4. При проведении экспертизы поставленного товара (продуктов питания)</w:t>
      </w:r>
      <w:r w:rsidR="009F0051">
        <w:rPr>
          <w:sz w:val="28"/>
        </w:rPr>
        <w:t xml:space="preserve"> </w:t>
      </w:r>
      <w:r w:rsidRPr="009908EA">
        <w:rPr>
          <w:sz w:val="28"/>
        </w:rPr>
        <w:t>приемочной комиссии необходимо:</w:t>
      </w:r>
    </w:p>
    <w:p w:rsidR="009908EA" w:rsidRPr="009F0051" w:rsidRDefault="009908EA" w:rsidP="009F0051">
      <w:pPr>
        <w:pStyle w:val="a3"/>
        <w:numPr>
          <w:ilvl w:val="0"/>
          <w:numId w:val="5"/>
        </w:numPr>
        <w:jc w:val="both"/>
        <w:rPr>
          <w:sz w:val="28"/>
        </w:rPr>
      </w:pPr>
      <w:r w:rsidRPr="009F0051">
        <w:rPr>
          <w:sz w:val="28"/>
        </w:rPr>
        <w:t>проверить наличие сопроводительной документации (сертификаты</w:t>
      </w:r>
      <w:r w:rsidR="009F0051">
        <w:rPr>
          <w:sz w:val="28"/>
        </w:rPr>
        <w:t xml:space="preserve"> </w:t>
      </w:r>
      <w:r w:rsidRPr="009F0051">
        <w:rPr>
          <w:sz w:val="28"/>
        </w:rPr>
        <w:t>соответствия качества товара, ветеринарные свидетельства, накладные и др.);</w:t>
      </w:r>
    </w:p>
    <w:p w:rsidR="009908EA" w:rsidRPr="009F0051" w:rsidRDefault="009908EA" w:rsidP="009F0051">
      <w:pPr>
        <w:pStyle w:val="a3"/>
        <w:numPr>
          <w:ilvl w:val="0"/>
          <w:numId w:val="5"/>
        </w:numPr>
        <w:jc w:val="both"/>
        <w:rPr>
          <w:sz w:val="28"/>
        </w:rPr>
      </w:pPr>
      <w:r w:rsidRPr="009F0051">
        <w:rPr>
          <w:sz w:val="28"/>
        </w:rPr>
        <w:t>проверить качество поставляемого товара (продукции питания) по признакам</w:t>
      </w:r>
      <w:r w:rsidR="009F0051" w:rsidRPr="009F0051">
        <w:rPr>
          <w:sz w:val="28"/>
        </w:rPr>
        <w:t xml:space="preserve"> </w:t>
      </w:r>
      <w:r w:rsidRPr="009F0051">
        <w:rPr>
          <w:sz w:val="28"/>
        </w:rPr>
        <w:t>доброкачественности основных продуктов, используемых в питании</w:t>
      </w:r>
      <w:r w:rsidR="009F0051" w:rsidRPr="009F0051">
        <w:rPr>
          <w:sz w:val="28"/>
        </w:rPr>
        <w:t xml:space="preserve"> воспитанников (</w:t>
      </w:r>
      <w:r w:rsidRPr="009F0051">
        <w:rPr>
          <w:sz w:val="28"/>
        </w:rPr>
        <w:t>приложение №1), если товар в упаковке, то по внешним</w:t>
      </w:r>
      <w:r w:rsidR="009F0051">
        <w:rPr>
          <w:sz w:val="28"/>
        </w:rPr>
        <w:t xml:space="preserve"> </w:t>
      </w:r>
      <w:r w:rsidRPr="009F0051">
        <w:rPr>
          <w:sz w:val="28"/>
        </w:rPr>
        <w:t>признакам упаковки;</w:t>
      </w:r>
    </w:p>
    <w:p w:rsidR="009908EA" w:rsidRPr="009F0051" w:rsidRDefault="009908EA" w:rsidP="009F0051">
      <w:pPr>
        <w:pStyle w:val="a3"/>
        <w:numPr>
          <w:ilvl w:val="0"/>
          <w:numId w:val="5"/>
        </w:numPr>
        <w:jc w:val="both"/>
        <w:rPr>
          <w:sz w:val="28"/>
        </w:rPr>
      </w:pPr>
      <w:r w:rsidRPr="009F0051">
        <w:rPr>
          <w:sz w:val="28"/>
        </w:rPr>
        <w:t xml:space="preserve">проверить количество поставляемого товара согласно условиям контракта </w:t>
      </w:r>
      <w:r w:rsidR="009F0051">
        <w:rPr>
          <w:sz w:val="28"/>
        </w:rPr>
        <w:t xml:space="preserve"> и </w:t>
      </w:r>
      <w:r w:rsidRPr="009F0051">
        <w:rPr>
          <w:sz w:val="28"/>
        </w:rPr>
        <w:t>накладной;</w:t>
      </w:r>
    </w:p>
    <w:p w:rsidR="009908EA" w:rsidRPr="009F0051" w:rsidRDefault="009908EA" w:rsidP="009F0051">
      <w:pPr>
        <w:pStyle w:val="a3"/>
        <w:numPr>
          <w:ilvl w:val="0"/>
          <w:numId w:val="5"/>
        </w:numPr>
        <w:jc w:val="both"/>
        <w:rPr>
          <w:sz w:val="28"/>
        </w:rPr>
      </w:pPr>
      <w:r w:rsidRPr="009F0051">
        <w:rPr>
          <w:sz w:val="28"/>
        </w:rPr>
        <w:t>оценить условия транспортировки товара.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lastRenderedPageBreak/>
        <w:t>4.5.Результаты контроля регистрируются председателем приёмочной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комиссии в акте п</w:t>
      </w:r>
      <w:r w:rsidR="009F0051">
        <w:rPr>
          <w:sz w:val="28"/>
        </w:rPr>
        <w:t>риема-</w:t>
      </w:r>
      <w:r w:rsidRPr="009908EA">
        <w:rPr>
          <w:sz w:val="28"/>
        </w:rPr>
        <w:t>передачи (приложение № 2), либо в товарной</w:t>
      </w:r>
      <w:r w:rsidR="009F0051">
        <w:rPr>
          <w:sz w:val="28"/>
        </w:rPr>
        <w:t xml:space="preserve"> </w:t>
      </w:r>
      <w:r w:rsidRPr="009908EA">
        <w:rPr>
          <w:sz w:val="28"/>
        </w:rPr>
        <w:t>накладной.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4.6.В случае выявления каких-либо нарушений, замечаний приёмочная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комиссия вправе приостановить поступление продукции в кладовую</w:t>
      </w:r>
      <w:r w:rsidR="009F0051">
        <w:rPr>
          <w:sz w:val="28"/>
        </w:rPr>
        <w:t xml:space="preserve"> </w:t>
      </w:r>
      <w:r w:rsidRPr="009908EA">
        <w:rPr>
          <w:sz w:val="28"/>
        </w:rPr>
        <w:t>Учреждения до принятия необходимых мер по устранению замечаний.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4.7.Если поставщики поставили продукцию ненадлежащего качества,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которая не может использоваться в питании воспитанников, товар не должен</w:t>
      </w:r>
      <w:r w:rsidR="009F0051">
        <w:rPr>
          <w:sz w:val="28"/>
        </w:rPr>
        <w:t xml:space="preserve"> </w:t>
      </w:r>
      <w:r w:rsidRPr="009908EA">
        <w:rPr>
          <w:sz w:val="28"/>
        </w:rPr>
        <w:t>приниматься. В этом случае приёмочная комиссия направляет в письменной</w:t>
      </w:r>
      <w:r w:rsidR="009F0051">
        <w:rPr>
          <w:sz w:val="28"/>
        </w:rPr>
        <w:t xml:space="preserve"> </w:t>
      </w:r>
      <w:r w:rsidRPr="009908EA">
        <w:rPr>
          <w:sz w:val="28"/>
        </w:rPr>
        <w:t>форме мотивированный отказ в приёме товара, утверждённый руководителем</w:t>
      </w:r>
      <w:r w:rsidR="009F0051">
        <w:rPr>
          <w:sz w:val="28"/>
        </w:rPr>
        <w:t xml:space="preserve"> или составляют акт возврата (</w:t>
      </w:r>
      <w:r w:rsidRPr="009908EA">
        <w:rPr>
          <w:sz w:val="28"/>
        </w:rPr>
        <w:t>товара) продуктов питания (приложение №3)</w:t>
      </w:r>
    </w:p>
    <w:p w:rsidR="009908EA" w:rsidRPr="009F0051" w:rsidRDefault="009908EA" w:rsidP="00DD22F2">
      <w:pPr>
        <w:jc w:val="both"/>
        <w:rPr>
          <w:b/>
          <w:sz w:val="28"/>
        </w:rPr>
      </w:pPr>
      <w:r w:rsidRPr="009F0051">
        <w:rPr>
          <w:b/>
          <w:sz w:val="28"/>
        </w:rPr>
        <w:t>5. Заключительные положения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5.1. Приемочная комиссия создается приказом заведующего сроком на 1</w:t>
      </w:r>
      <w:r w:rsidR="009F0051">
        <w:rPr>
          <w:sz w:val="28"/>
        </w:rPr>
        <w:t xml:space="preserve"> </w:t>
      </w:r>
      <w:r w:rsidRPr="009908EA">
        <w:rPr>
          <w:sz w:val="28"/>
        </w:rPr>
        <w:t>год.</w:t>
      </w:r>
    </w:p>
    <w:p w:rsid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5.2. Ответственность за качественное исполнение функций приемочной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комис</w:t>
      </w:r>
      <w:r w:rsidR="009F0051">
        <w:rPr>
          <w:sz w:val="28"/>
        </w:rPr>
        <w:t xml:space="preserve">сии несет каждый из ее членов. </w:t>
      </w: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Pr="009908EA" w:rsidRDefault="009F0051" w:rsidP="00DD22F2">
      <w:pPr>
        <w:jc w:val="both"/>
        <w:rPr>
          <w:sz w:val="28"/>
        </w:rPr>
      </w:pPr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lastRenderedPageBreak/>
        <w:t>Приложение № 1 к Положению о комиссии</w:t>
      </w:r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t>для приемки поставленных товаров</w:t>
      </w:r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proofErr w:type="gramStart"/>
      <w:r w:rsidRPr="009F0051">
        <w:rPr>
          <w:b/>
          <w:i/>
          <w:sz w:val="24"/>
        </w:rPr>
        <w:t>(выполненных работ, оказанных услуг, результатов</w:t>
      </w:r>
      <w:proofErr w:type="gramEnd"/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t>отдельного этапа исполнения контракта) при осуществлении</w:t>
      </w:r>
    </w:p>
    <w:p w:rsidR="009908EA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t>закупок товаров (работ, услуг) для обеспечения нужд</w:t>
      </w:r>
    </w:p>
    <w:p w:rsidR="009F0051" w:rsidRPr="009F0051" w:rsidRDefault="009F0051" w:rsidP="009F0051">
      <w:pPr>
        <w:spacing w:after="0"/>
        <w:jc w:val="right"/>
        <w:rPr>
          <w:b/>
          <w:i/>
          <w:sz w:val="24"/>
        </w:rPr>
      </w:pPr>
    </w:p>
    <w:p w:rsidR="009908EA" w:rsidRDefault="009908EA" w:rsidP="009F0051">
      <w:pPr>
        <w:jc w:val="center"/>
        <w:rPr>
          <w:b/>
          <w:sz w:val="28"/>
        </w:rPr>
      </w:pPr>
      <w:r w:rsidRPr="009F0051">
        <w:rPr>
          <w:b/>
          <w:sz w:val="28"/>
        </w:rPr>
        <w:t>Признаки доброкачественности основных продуктов, используемых в питании</w:t>
      </w:r>
      <w:r w:rsidR="009F0051">
        <w:rPr>
          <w:b/>
          <w:sz w:val="28"/>
        </w:rPr>
        <w:t xml:space="preserve"> </w:t>
      </w:r>
      <w:r w:rsidRPr="009F0051">
        <w:rPr>
          <w:b/>
          <w:sz w:val="28"/>
        </w:rPr>
        <w:t>воспитанников</w:t>
      </w:r>
      <w:r w:rsidR="009F0051">
        <w:rPr>
          <w:b/>
          <w:sz w:val="28"/>
        </w:rPr>
        <w:t>.</w:t>
      </w:r>
    </w:p>
    <w:p w:rsidR="009F0051" w:rsidRPr="009F0051" w:rsidRDefault="009F0051" w:rsidP="009F0051">
      <w:pPr>
        <w:jc w:val="center"/>
        <w:rPr>
          <w:b/>
          <w:sz w:val="28"/>
        </w:rPr>
      </w:pPr>
    </w:p>
    <w:p w:rsidR="009908EA" w:rsidRPr="009F0051" w:rsidRDefault="009908EA" w:rsidP="00DD22F2">
      <w:pPr>
        <w:jc w:val="both"/>
        <w:rPr>
          <w:b/>
          <w:i/>
          <w:sz w:val="28"/>
        </w:rPr>
      </w:pPr>
      <w:r w:rsidRPr="009F0051">
        <w:rPr>
          <w:b/>
          <w:i/>
          <w:sz w:val="28"/>
        </w:rPr>
        <w:t>Мясо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Свежее мясо красного цвета, жир мягкий, часто окрашенный в ярко-красный цвет,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костный мозг заполняет всю трубчатую часть, не отстает от краев кости. На разрезе мясо</w:t>
      </w:r>
      <w:r w:rsidR="009F0051">
        <w:rPr>
          <w:sz w:val="28"/>
        </w:rPr>
        <w:t xml:space="preserve"> </w:t>
      </w:r>
      <w:r w:rsidRPr="009908EA">
        <w:rPr>
          <w:sz w:val="28"/>
        </w:rPr>
        <w:t>плотное, упругое, образующаяся при надавливании ямка быстро выравнивается. Запах</w:t>
      </w:r>
      <w:r w:rsidR="009F0051">
        <w:rPr>
          <w:sz w:val="28"/>
        </w:rPr>
        <w:t xml:space="preserve"> </w:t>
      </w:r>
      <w:r w:rsidRPr="009908EA">
        <w:rPr>
          <w:sz w:val="28"/>
        </w:rPr>
        <w:t>свежего мяса - мясной, свойственный данному виду животного.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 xml:space="preserve">Замороженное мясо имеет </w:t>
      </w:r>
      <w:proofErr w:type="gramStart"/>
      <w:r w:rsidRPr="009908EA">
        <w:rPr>
          <w:sz w:val="28"/>
        </w:rPr>
        <w:t>ровную</w:t>
      </w:r>
      <w:proofErr w:type="gramEnd"/>
      <w:r w:rsidRPr="009908EA">
        <w:rPr>
          <w:sz w:val="28"/>
        </w:rPr>
        <w:t xml:space="preserve"> покрытую инеем, на которой от прикосновения</w:t>
      </w:r>
      <w:r w:rsidR="009F0051">
        <w:rPr>
          <w:sz w:val="28"/>
        </w:rPr>
        <w:t xml:space="preserve"> </w:t>
      </w:r>
      <w:r w:rsidRPr="009908EA">
        <w:rPr>
          <w:sz w:val="28"/>
        </w:rPr>
        <w:t>пальцев остается пятно красного цвета. Поверхность разреза розовато-сероватого цвета.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Жир имеет белый или светло-желтый цвет. Сухожилия плотные, белого цвета, иногда с</w:t>
      </w:r>
      <w:r w:rsidR="009F0051">
        <w:rPr>
          <w:sz w:val="28"/>
        </w:rPr>
        <w:t xml:space="preserve"> </w:t>
      </w:r>
      <w:r w:rsidRPr="009908EA">
        <w:rPr>
          <w:sz w:val="28"/>
        </w:rPr>
        <w:t>серовато-желтым оттенком.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 xml:space="preserve">Оттаявшее мясо имеет </w:t>
      </w:r>
      <w:proofErr w:type="gramStart"/>
      <w:r w:rsidRPr="009908EA">
        <w:rPr>
          <w:sz w:val="28"/>
        </w:rPr>
        <w:t>сильно влажную</w:t>
      </w:r>
      <w:proofErr w:type="gramEnd"/>
      <w:r w:rsidRPr="009908EA">
        <w:rPr>
          <w:sz w:val="28"/>
        </w:rPr>
        <w:t xml:space="preserve"> поверхность разреза (не липкую!), с мяса</w:t>
      </w:r>
      <w:r w:rsidR="009F0051">
        <w:rPr>
          <w:sz w:val="28"/>
        </w:rPr>
        <w:t xml:space="preserve"> </w:t>
      </w:r>
      <w:r w:rsidRPr="009908EA">
        <w:rPr>
          <w:sz w:val="28"/>
        </w:rPr>
        <w:t>стекает прозрачный мясной сок красного цвета. Консистенция неэластичная,</w:t>
      </w:r>
      <w:r w:rsidR="009F0051">
        <w:rPr>
          <w:sz w:val="28"/>
        </w:rPr>
        <w:t xml:space="preserve"> </w:t>
      </w:r>
      <w:r w:rsidRPr="009908EA">
        <w:rPr>
          <w:sz w:val="28"/>
        </w:rPr>
        <w:t>образующаяся при надавливании ямка не выравнивается. Запах характерный для каждого</w:t>
      </w:r>
      <w:r w:rsidR="009F0051">
        <w:rPr>
          <w:sz w:val="28"/>
        </w:rPr>
        <w:t xml:space="preserve"> </w:t>
      </w:r>
      <w:r w:rsidRPr="009908EA">
        <w:rPr>
          <w:sz w:val="28"/>
        </w:rPr>
        <w:t>вида мяса.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Доброкачественность мороженого и охлажденного мяса определяют с помощью</w:t>
      </w:r>
      <w:r w:rsidR="009F0051">
        <w:rPr>
          <w:sz w:val="28"/>
        </w:rPr>
        <w:t xml:space="preserve"> </w:t>
      </w:r>
      <w:r w:rsidRPr="009908EA">
        <w:rPr>
          <w:sz w:val="28"/>
        </w:rPr>
        <w:t>подогретого стального ножа, который вводят в толщу мяса и выявляют характер запаха</w:t>
      </w:r>
      <w:r w:rsidR="009F0051">
        <w:rPr>
          <w:sz w:val="28"/>
        </w:rPr>
        <w:t xml:space="preserve"> </w:t>
      </w:r>
      <w:r w:rsidRPr="009908EA">
        <w:rPr>
          <w:sz w:val="28"/>
        </w:rPr>
        <w:t>мясного сока, остающегося на ноже.</w:t>
      </w:r>
    </w:p>
    <w:p w:rsid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Свежесть мяса можно установить и пробной варкой - небольшой кусочек мяса варят</w:t>
      </w:r>
      <w:r w:rsidR="009F0051">
        <w:rPr>
          <w:sz w:val="28"/>
        </w:rPr>
        <w:t xml:space="preserve"> </w:t>
      </w:r>
      <w:r w:rsidRPr="009908EA">
        <w:rPr>
          <w:sz w:val="28"/>
        </w:rPr>
        <w:t xml:space="preserve">в кастрюле под крышкой и определяют запах выделяющегося при варке пара. </w:t>
      </w:r>
      <w:proofErr w:type="gramStart"/>
      <w:r w:rsidRPr="009908EA">
        <w:rPr>
          <w:sz w:val="28"/>
        </w:rPr>
        <w:t>Бульон при</w:t>
      </w:r>
      <w:r w:rsidR="009F0051">
        <w:rPr>
          <w:sz w:val="28"/>
        </w:rPr>
        <w:t xml:space="preserve"> </w:t>
      </w:r>
      <w:r w:rsidRPr="009908EA">
        <w:rPr>
          <w:sz w:val="28"/>
        </w:rPr>
        <w:t>этом должен быть прозрачным, блестки жира - светлыми.</w:t>
      </w:r>
      <w:proofErr w:type="gramEnd"/>
      <w:r w:rsidRPr="009908EA">
        <w:rPr>
          <w:sz w:val="28"/>
        </w:rPr>
        <w:t xml:space="preserve"> При обнаружении кислого или</w:t>
      </w:r>
      <w:r w:rsidR="009F0051">
        <w:rPr>
          <w:sz w:val="28"/>
        </w:rPr>
        <w:t xml:space="preserve"> </w:t>
      </w:r>
      <w:r w:rsidRPr="009908EA">
        <w:rPr>
          <w:sz w:val="28"/>
        </w:rPr>
        <w:t>гнилостного запаха мясо использовать нельзя.</w:t>
      </w:r>
    </w:p>
    <w:p w:rsidR="009F0051" w:rsidRPr="009908EA" w:rsidRDefault="009F0051" w:rsidP="00DD22F2">
      <w:pPr>
        <w:jc w:val="both"/>
        <w:rPr>
          <w:sz w:val="28"/>
        </w:rPr>
      </w:pPr>
    </w:p>
    <w:p w:rsidR="009908EA" w:rsidRPr="009F0051" w:rsidRDefault="009908EA" w:rsidP="00DD22F2">
      <w:pPr>
        <w:jc w:val="both"/>
        <w:rPr>
          <w:b/>
          <w:i/>
          <w:sz w:val="28"/>
        </w:rPr>
      </w:pPr>
      <w:r w:rsidRPr="009F0051">
        <w:rPr>
          <w:b/>
          <w:i/>
          <w:sz w:val="28"/>
        </w:rPr>
        <w:lastRenderedPageBreak/>
        <w:t>Колбасные изделия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Вареные колбасы, сосиски, сардельки должны иметь чистую сухую оболочку, без</w:t>
      </w:r>
      <w:r w:rsidR="009F0051">
        <w:rPr>
          <w:sz w:val="28"/>
        </w:rPr>
        <w:t xml:space="preserve"> </w:t>
      </w:r>
      <w:r w:rsidRPr="009908EA">
        <w:rPr>
          <w:sz w:val="28"/>
        </w:rPr>
        <w:t>плесени, плотно прилегающую к фаршу. Консистенция на разрезе плотная, сочная.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Окраска фарша розовая, равномерная. Запах, вкус изделия без посторонних примесей.</w:t>
      </w:r>
    </w:p>
    <w:p w:rsidR="009908EA" w:rsidRPr="009F0051" w:rsidRDefault="009908EA" w:rsidP="00DD22F2">
      <w:pPr>
        <w:jc w:val="both"/>
        <w:rPr>
          <w:b/>
          <w:i/>
          <w:sz w:val="28"/>
        </w:rPr>
      </w:pPr>
      <w:r w:rsidRPr="009F0051">
        <w:rPr>
          <w:b/>
          <w:i/>
          <w:sz w:val="28"/>
        </w:rPr>
        <w:t>Рыба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У свежей рыбы чешуя гладкая, блестящая, плотно прилегает к телу, жабры ярко</w:t>
      </w:r>
      <w:r w:rsidR="009F0051">
        <w:rPr>
          <w:sz w:val="28"/>
        </w:rPr>
        <w:t>-</w:t>
      </w:r>
      <w:r w:rsidRPr="009908EA">
        <w:rPr>
          <w:sz w:val="28"/>
        </w:rPr>
        <w:t>красного или розового цвета, глаза выпуклые, прозрачные. Мясо плотное, упругое, с</w:t>
      </w:r>
      <w:r w:rsidR="009F0051">
        <w:rPr>
          <w:sz w:val="28"/>
        </w:rPr>
        <w:t xml:space="preserve"> </w:t>
      </w:r>
      <w:r w:rsidRPr="009908EA">
        <w:rPr>
          <w:sz w:val="28"/>
        </w:rPr>
        <w:t>трудом отделяется от костей, при нажатии пальцем ямка не образуется, а если и</w:t>
      </w:r>
      <w:r w:rsidR="009F0051">
        <w:rPr>
          <w:sz w:val="28"/>
        </w:rPr>
        <w:t xml:space="preserve"> </w:t>
      </w:r>
      <w:r w:rsidRPr="009908EA">
        <w:rPr>
          <w:sz w:val="28"/>
        </w:rPr>
        <w:t>образуется, то быстро и полностью исчезает. Тушка рыбы, брошенная в воду, быстро</w:t>
      </w:r>
      <w:r w:rsidR="009F0051">
        <w:rPr>
          <w:sz w:val="28"/>
        </w:rPr>
        <w:t xml:space="preserve"> </w:t>
      </w:r>
      <w:r w:rsidRPr="009908EA">
        <w:rPr>
          <w:sz w:val="28"/>
        </w:rPr>
        <w:t>тонет. Запах свежей рыбы чистый</w:t>
      </w:r>
      <w:r w:rsidR="009F0051">
        <w:rPr>
          <w:sz w:val="28"/>
        </w:rPr>
        <w:t>, специфический, не гнилостный.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У мороженой доброкачественной рыбы чешуя плотно прилегает к телу, гладкая,</w:t>
      </w:r>
      <w:r w:rsidR="009F0051">
        <w:rPr>
          <w:sz w:val="28"/>
        </w:rPr>
        <w:t xml:space="preserve"> </w:t>
      </w:r>
      <w:r w:rsidRPr="009908EA">
        <w:rPr>
          <w:sz w:val="28"/>
        </w:rPr>
        <w:t>глаза выпуклые или на уровне орбит, мясо после оттаивания плотное, не отстает от</w:t>
      </w:r>
      <w:r w:rsidR="009F0051">
        <w:rPr>
          <w:sz w:val="28"/>
        </w:rPr>
        <w:t xml:space="preserve"> </w:t>
      </w:r>
      <w:r w:rsidRPr="009908EA">
        <w:rPr>
          <w:sz w:val="28"/>
        </w:rPr>
        <w:t>костей, запах свойственный данному виду рыбы, без посторонних примесей.</w:t>
      </w:r>
    </w:p>
    <w:p w:rsidR="009F0051" w:rsidRDefault="009908EA" w:rsidP="00DD22F2">
      <w:pPr>
        <w:jc w:val="both"/>
        <w:rPr>
          <w:sz w:val="28"/>
        </w:rPr>
      </w:pPr>
      <w:r w:rsidRPr="009908EA">
        <w:rPr>
          <w:sz w:val="28"/>
        </w:rPr>
        <w:t>У несвежей рыбы мутные ввалившиеся глаза, чешуя без блеска, покрыта мутной</w:t>
      </w:r>
      <w:r w:rsidR="009F0051">
        <w:rPr>
          <w:sz w:val="28"/>
        </w:rPr>
        <w:t xml:space="preserve"> </w:t>
      </w:r>
      <w:r w:rsidRPr="009908EA">
        <w:rPr>
          <w:sz w:val="28"/>
        </w:rPr>
        <w:t>липкой слизью, живот часто бывает вздутым, анальное отверстие выпячено, жабры</w:t>
      </w:r>
      <w:r w:rsidR="009F0051">
        <w:rPr>
          <w:sz w:val="28"/>
        </w:rPr>
        <w:t xml:space="preserve"> </w:t>
      </w:r>
      <w:r w:rsidRPr="009908EA">
        <w:rPr>
          <w:sz w:val="28"/>
        </w:rPr>
        <w:t>желтоватого и грязно-серого цвета, сухие или влажные, с выделением дурно пахнущий</w:t>
      </w:r>
      <w:r w:rsidR="009F0051">
        <w:rPr>
          <w:sz w:val="28"/>
        </w:rPr>
        <w:t xml:space="preserve"> </w:t>
      </w:r>
      <w:r w:rsidRPr="009908EA">
        <w:rPr>
          <w:sz w:val="28"/>
        </w:rPr>
        <w:t>жидкости бурого цвета. Мясо дряблое, легко отстает от костей. На поверхности часто</w:t>
      </w:r>
      <w:r w:rsidR="009F0051">
        <w:rPr>
          <w:sz w:val="28"/>
        </w:rPr>
        <w:t xml:space="preserve"> </w:t>
      </w:r>
      <w:r w:rsidRPr="009908EA">
        <w:rPr>
          <w:sz w:val="28"/>
        </w:rPr>
        <w:t xml:space="preserve">появляются ржавые пятна, возникающие при окислении жира кислородом воздуха. </w:t>
      </w:r>
    </w:p>
    <w:p w:rsid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У</w:t>
      </w:r>
      <w:r w:rsidR="009F0051">
        <w:rPr>
          <w:sz w:val="28"/>
        </w:rPr>
        <w:t xml:space="preserve"> </w:t>
      </w:r>
      <w:r w:rsidRPr="009908EA">
        <w:rPr>
          <w:sz w:val="28"/>
        </w:rPr>
        <w:t>вторично замороженной рыбы отмечается тусклая поверхность, глубоко ввалившиеся</w:t>
      </w:r>
      <w:r w:rsidR="009F0051">
        <w:rPr>
          <w:sz w:val="28"/>
        </w:rPr>
        <w:t xml:space="preserve"> </w:t>
      </w:r>
      <w:r w:rsidRPr="009908EA">
        <w:rPr>
          <w:sz w:val="28"/>
        </w:rPr>
        <w:t>глаза, измененный цвет мяса на разрезе. Такую рыбу использовать в пищу нельзя. Для</w:t>
      </w:r>
      <w:r w:rsidR="009F0051">
        <w:rPr>
          <w:sz w:val="28"/>
        </w:rPr>
        <w:t xml:space="preserve"> </w:t>
      </w:r>
      <w:r w:rsidRPr="009908EA">
        <w:rPr>
          <w:sz w:val="28"/>
        </w:rPr>
        <w:t>определения доброкачественности рыбы, особенно замороженной, используют пробу с</w:t>
      </w:r>
      <w:r w:rsidR="009F0051">
        <w:rPr>
          <w:sz w:val="28"/>
        </w:rPr>
        <w:t xml:space="preserve"> </w:t>
      </w:r>
      <w:r w:rsidRPr="009908EA">
        <w:rPr>
          <w:sz w:val="28"/>
        </w:rPr>
        <w:t>ножом (нагретый в кипящей воде нож вводится в мышцу позади головы и определяется</w:t>
      </w:r>
      <w:r w:rsidR="009F0051">
        <w:rPr>
          <w:sz w:val="28"/>
        </w:rPr>
        <w:t xml:space="preserve"> </w:t>
      </w:r>
      <w:r w:rsidRPr="009908EA">
        <w:rPr>
          <w:sz w:val="28"/>
        </w:rPr>
        <w:t>характер запаха). Применяется также пробная варка (кусок рыбы или вынутые жабры</w:t>
      </w:r>
      <w:r w:rsidR="009F0051">
        <w:rPr>
          <w:sz w:val="28"/>
        </w:rPr>
        <w:t xml:space="preserve"> </w:t>
      </w:r>
      <w:r w:rsidRPr="009908EA">
        <w:rPr>
          <w:sz w:val="28"/>
        </w:rPr>
        <w:t>варят в небольшом количестве воды и определяют характер запаха, выделяющегося при</w:t>
      </w:r>
      <w:r w:rsidR="009F0051">
        <w:rPr>
          <w:sz w:val="28"/>
        </w:rPr>
        <w:t xml:space="preserve"> </w:t>
      </w:r>
      <w:r w:rsidRPr="009908EA">
        <w:rPr>
          <w:sz w:val="28"/>
        </w:rPr>
        <w:t>варке пара).</w:t>
      </w:r>
    </w:p>
    <w:p w:rsidR="009F0051" w:rsidRPr="009908EA" w:rsidRDefault="009F0051" w:rsidP="00DD22F2">
      <w:pPr>
        <w:jc w:val="both"/>
        <w:rPr>
          <w:sz w:val="28"/>
        </w:rPr>
      </w:pPr>
    </w:p>
    <w:p w:rsidR="009908EA" w:rsidRPr="009F0051" w:rsidRDefault="009908EA" w:rsidP="00DD22F2">
      <w:pPr>
        <w:jc w:val="both"/>
        <w:rPr>
          <w:b/>
          <w:i/>
          <w:sz w:val="28"/>
        </w:rPr>
      </w:pPr>
      <w:r w:rsidRPr="009F0051">
        <w:rPr>
          <w:b/>
          <w:i/>
          <w:sz w:val="28"/>
        </w:rPr>
        <w:lastRenderedPageBreak/>
        <w:t>Молоко и молочные продукты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Свежее молоко белого цвета со слегка желтоватым оттенком (для обезжиренного</w:t>
      </w:r>
      <w:r w:rsidR="009F0051">
        <w:rPr>
          <w:sz w:val="28"/>
        </w:rPr>
        <w:t xml:space="preserve"> </w:t>
      </w:r>
      <w:r w:rsidRPr="009908EA">
        <w:rPr>
          <w:sz w:val="28"/>
        </w:rPr>
        <w:t>молока характерен белый цвет со слабо синеватым оттенком), запах и вкус приятный,</w:t>
      </w:r>
      <w:r w:rsidR="009F0051">
        <w:rPr>
          <w:sz w:val="28"/>
        </w:rPr>
        <w:t xml:space="preserve"> </w:t>
      </w:r>
      <w:r w:rsidRPr="009908EA">
        <w:rPr>
          <w:sz w:val="28"/>
        </w:rPr>
        <w:t>слегка сладковатый. Доброкачественное молоко не должно иметь осадка, посторонних</w:t>
      </w:r>
      <w:r w:rsidR="009F0051">
        <w:rPr>
          <w:sz w:val="28"/>
        </w:rPr>
        <w:t xml:space="preserve"> </w:t>
      </w:r>
      <w:r w:rsidRPr="009908EA">
        <w:rPr>
          <w:sz w:val="28"/>
        </w:rPr>
        <w:t>примесей, несвойственных привкусов и запахов.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Творог имеет белый или слабо-желтый цвет, равномерный по всей массе,</w:t>
      </w:r>
      <w:r w:rsidR="009F0051">
        <w:rPr>
          <w:sz w:val="28"/>
        </w:rPr>
        <w:t xml:space="preserve"> </w:t>
      </w:r>
      <w:r w:rsidRPr="009908EA">
        <w:rPr>
          <w:sz w:val="28"/>
        </w:rPr>
        <w:t>однородную нежную консистенцию, вкус и запах кисломолочный, без посторонних</w:t>
      </w:r>
      <w:r w:rsidR="009F0051">
        <w:rPr>
          <w:sz w:val="28"/>
        </w:rPr>
        <w:t xml:space="preserve"> </w:t>
      </w:r>
      <w:r w:rsidRPr="009908EA">
        <w:rPr>
          <w:sz w:val="28"/>
        </w:rPr>
        <w:t>привкусов и запахов. В детских учреждениях использование творога разрешается только</w:t>
      </w:r>
      <w:r w:rsidR="009F0051">
        <w:rPr>
          <w:sz w:val="28"/>
        </w:rPr>
        <w:t xml:space="preserve"> </w:t>
      </w:r>
      <w:r w:rsidRPr="009908EA">
        <w:rPr>
          <w:sz w:val="28"/>
        </w:rPr>
        <w:t>после термической обработки.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Сметана должна иметь густую однородную консистенцию без крупинок белка и</w:t>
      </w:r>
      <w:r w:rsidR="009F0051">
        <w:rPr>
          <w:sz w:val="28"/>
        </w:rPr>
        <w:t xml:space="preserve"> </w:t>
      </w:r>
      <w:r w:rsidRPr="009908EA">
        <w:rPr>
          <w:sz w:val="28"/>
        </w:rPr>
        <w:t>жира, цвет белый или слабо-желтый, характерный для себя вкус и запах, небольшую</w:t>
      </w:r>
      <w:r w:rsidR="009F0051">
        <w:rPr>
          <w:sz w:val="28"/>
        </w:rPr>
        <w:t xml:space="preserve"> </w:t>
      </w:r>
      <w:r w:rsidRPr="009908EA">
        <w:rPr>
          <w:sz w:val="28"/>
        </w:rPr>
        <w:t>кислотность.</w:t>
      </w:r>
      <w:r w:rsidR="009F0051">
        <w:rPr>
          <w:sz w:val="28"/>
        </w:rPr>
        <w:t xml:space="preserve"> </w:t>
      </w:r>
      <w:r w:rsidRPr="009908EA">
        <w:rPr>
          <w:sz w:val="28"/>
        </w:rPr>
        <w:t>Сметана в детских учреждениях всегда используется после термической обработки.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Сливочное масло имеет белый или светло-желтый цвет равномерный по всей массе,</w:t>
      </w:r>
      <w:r w:rsidR="009F0051">
        <w:rPr>
          <w:sz w:val="28"/>
        </w:rPr>
        <w:t xml:space="preserve"> </w:t>
      </w:r>
      <w:r w:rsidRPr="009908EA">
        <w:rPr>
          <w:sz w:val="28"/>
        </w:rPr>
        <w:t>чистый характерный запах и вкус, без посторонних примесей. Перед выдачей сливочное</w:t>
      </w:r>
      <w:r w:rsidR="009F0051">
        <w:rPr>
          <w:sz w:val="28"/>
        </w:rPr>
        <w:t xml:space="preserve"> </w:t>
      </w:r>
      <w:r w:rsidRPr="009908EA">
        <w:rPr>
          <w:sz w:val="28"/>
        </w:rPr>
        <w:t>масло зачищается от желтого края, представляющего собой продукты окисления жира.</w:t>
      </w:r>
      <w:r w:rsidR="009F0051">
        <w:rPr>
          <w:sz w:val="28"/>
        </w:rPr>
        <w:t xml:space="preserve"> </w:t>
      </w:r>
      <w:r w:rsidRPr="009908EA">
        <w:rPr>
          <w:sz w:val="28"/>
        </w:rPr>
        <w:t>Счищенный слой масла в пищу для детей не употребляется даже в случае его перетопки.</w:t>
      </w:r>
    </w:p>
    <w:p w:rsidR="009908EA" w:rsidRPr="009F0051" w:rsidRDefault="009908EA" w:rsidP="00DD22F2">
      <w:pPr>
        <w:jc w:val="both"/>
        <w:rPr>
          <w:b/>
          <w:i/>
          <w:sz w:val="28"/>
        </w:rPr>
      </w:pPr>
      <w:r w:rsidRPr="009F0051">
        <w:rPr>
          <w:b/>
          <w:i/>
          <w:sz w:val="28"/>
        </w:rPr>
        <w:t>Яйца</w:t>
      </w:r>
    </w:p>
    <w:p w:rsidR="009908EA" w:rsidRPr="009908EA" w:rsidRDefault="009908EA" w:rsidP="00DD22F2">
      <w:pPr>
        <w:jc w:val="both"/>
        <w:rPr>
          <w:sz w:val="28"/>
        </w:rPr>
      </w:pPr>
      <w:r w:rsidRPr="009908EA">
        <w:rPr>
          <w:sz w:val="28"/>
        </w:rPr>
        <w:t>В детских учреждениях разрешено использовать только куриные яйца. Свежесть яиц</w:t>
      </w:r>
      <w:r w:rsidR="009F0051">
        <w:rPr>
          <w:sz w:val="28"/>
        </w:rPr>
        <w:t xml:space="preserve"> </w:t>
      </w:r>
      <w:r w:rsidRPr="009908EA">
        <w:rPr>
          <w:sz w:val="28"/>
        </w:rPr>
        <w:t>устанавливается путем просвечивания их через овоскоп или просмотром на свету через</w:t>
      </w:r>
      <w:r w:rsidR="009F0051">
        <w:rPr>
          <w:sz w:val="28"/>
        </w:rPr>
        <w:t xml:space="preserve"> </w:t>
      </w:r>
      <w:r w:rsidRPr="009908EA">
        <w:rPr>
          <w:sz w:val="28"/>
        </w:rPr>
        <w:t>картонную трубку. Можно использовать и такой способ, как погружение яйца в раствор</w:t>
      </w:r>
      <w:r w:rsidR="009F0051">
        <w:rPr>
          <w:sz w:val="28"/>
        </w:rPr>
        <w:t xml:space="preserve"> </w:t>
      </w:r>
      <w:r w:rsidRPr="009908EA">
        <w:rPr>
          <w:sz w:val="28"/>
        </w:rPr>
        <w:t>соли (20 г соли на 1 л воды). При этом свежие яйца в растворе соли тонут, а усохшие,</w:t>
      </w:r>
      <w:r w:rsidR="009F0051">
        <w:rPr>
          <w:sz w:val="28"/>
        </w:rPr>
        <w:t xml:space="preserve"> </w:t>
      </w:r>
      <w:r w:rsidRPr="009908EA">
        <w:rPr>
          <w:sz w:val="28"/>
        </w:rPr>
        <w:t>длительно хранящиеся всплывают.</w:t>
      </w:r>
    </w:p>
    <w:p w:rsidR="009908EA" w:rsidRDefault="009908EA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Default="009F0051" w:rsidP="00DD22F2">
      <w:pPr>
        <w:jc w:val="both"/>
        <w:rPr>
          <w:sz w:val="28"/>
        </w:rPr>
      </w:pPr>
    </w:p>
    <w:p w:rsidR="009F0051" w:rsidRPr="009908EA" w:rsidRDefault="009F0051" w:rsidP="00DD22F2">
      <w:pPr>
        <w:jc w:val="both"/>
        <w:rPr>
          <w:sz w:val="28"/>
        </w:rPr>
      </w:pPr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lastRenderedPageBreak/>
        <w:t>Приложение № 2 к Положению о комиссии</w:t>
      </w:r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t>для приемки поставленных товаров</w:t>
      </w:r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proofErr w:type="gramStart"/>
      <w:r w:rsidRPr="009F0051">
        <w:rPr>
          <w:b/>
          <w:i/>
          <w:sz w:val="24"/>
        </w:rPr>
        <w:t>(выполненных работ, оказанных услуг, результатов</w:t>
      </w:r>
      <w:proofErr w:type="gramEnd"/>
    </w:p>
    <w:p w:rsidR="009908EA" w:rsidRPr="009F0051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t>отдельного этапа исполнения контракта) при осуществлении</w:t>
      </w:r>
    </w:p>
    <w:p w:rsidR="009908EA" w:rsidRDefault="009908EA" w:rsidP="009F0051">
      <w:pPr>
        <w:spacing w:after="0"/>
        <w:jc w:val="right"/>
        <w:rPr>
          <w:b/>
          <w:i/>
          <w:sz w:val="24"/>
        </w:rPr>
      </w:pPr>
      <w:r w:rsidRPr="009F0051">
        <w:rPr>
          <w:b/>
          <w:i/>
          <w:sz w:val="24"/>
        </w:rPr>
        <w:t>закупок товаров (работ, услуг) для обеспечения нужд</w:t>
      </w:r>
    </w:p>
    <w:p w:rsidR="009F0051" w:rsidRPr="009F0051" w:rsidRDefault="009F0051" w:rsidP="009F0051">
      <w:pPr>
        <w:spacing w:after="0"/>
        <w:jc w:val="right"/>
        <w:rPr>
          <w:b/>
          <w:i/>
          <w:sz w:val="24"/>
        </w:rPr>
      </w:pPr>
    </w:p>
    <w:p w:rsidR="009908EA" w:rsidRPr="009908EA" w:rsidRDefault="009908EA" w:rsidP="009F0051">
      <w:pPr>
        <w:jc w:val="center"/>
        <w:rPr>
          <w:sz w:val="28"/>
        </w:rPr>
      </w:pPr>
      <w:r w:rsidRPr="009908EA">
        <w:rPr>
          <w:sz w:val="28"/>
        </w:rPr>
        <w:t>АКТ ПРИЁМА-ПЕРЕДАЧИ ТОВАРА</w:t>
      </w:r>
    </w:p>
    <w:p w:rsidR="009908EA" w:rsidRPr="00072945" w:rsidRDefault="00072945" w:rsidP="00DD22F2">
      <w:pPr>
        <w:jc w:val="both"/>
        <w:rPr>
          <w:sz w:val="24"/>
        </w:rPr>
      </w:pPr>
      <w:r w:rsidRPr="00072945">
        <w:rPr>
          <w:sz w:val="24"/>
        </w:rPr>
        <w:t>с. Татаюрт                                                                        «</w:t>
      </w:r>
      <w:r w:rsidR="009908EA" w:rsidRPr="00072945">
        <w:rPr>
          <w:sz w:val="24"/>
        </w:rPr>
        <w:t>___»_____________ 201_г.</w:t>
      </w:r>
    </w:p>
    <w:p w:rsid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 xml:space="preserve">Муниципальное </w:t>
      </w:r>
      <w:r w:rsidR="00072945">
        <w:rPr>
          <w:sz w:val="24"/>
        </w:rPr>
        <w:t xml:space="preserve">казенное </w:t>
      </w:r>
      <w:r w:rsidRPr="00072945">
        <w:rPr>
          <w:sz w:val="24"/>
        </w:rPr>
        <w:t>дошкольное образовательное учреждение</w:t>
      </w:r>
      <w:r w:rsidR="00072945">
        <w:rPr>
          <w:sz w:val="24"/>
        </w:rPr>
        <w:t xml:space="preserve"> Детский сад «Ласточка»</w:t>
      </w:r>
      <w:r w:rsidRPr="00072945">
        <w:rPr>
          <w:sz w:val="24"/>
        </w:rPr>
        <w:t>, именуемое в дальнейшем «Заказчик»,</w:t>
      </w:r>
      <w:r w:rsidR="00072945">
        <w:rPr>
          <w:sz w:val="24"/>
        </w:rPr>
        <w:t xml:space="preserve"> </w:t>
      </w:r>
      <w:r w:rsidRPr="00072945">
        <w:rPr>
          <w:sz w:val="24"/>
        </w:rPr>
        <w:t>в лице заведующего</w:t>
      </w:r>
      <w:r w:rsidR="00072945">
        <w:rPr>
          <w:sz w:val="24"/>
        </w:rPr>
        <w:t>_______________</w:t>
      </w:r>
    </w:p>
    <w:p w:rsidR="009908EA" w:rsidRPr="00072945" w:rsidRDefault="00072945" w:rsidP="00DD22F2">
      <w:pPr>
        <w:jc w:val="both"/>
        <w:rPr>
          <w:sz w:val="24"/>
        </w:rPr>
      </w:pPr>
      <w:proofErr w:type="gramStart"/>
      <w:r>
        <w:rPr>
          <w:sz w:val="24"/>
        </w:rPr>
        <w:t>_______________________________</w:t>
      </w:r>
      <w:r w:rsidR="009908EA" w:rsidRPr="00072945">
        <w:rPr>
          <w:sz w:val="24"/>
        </w:rPr>
        <w:t>, действующе</w:t>
      </w:r>
      <w:r>
        <w:rPr>
          <w:sz w:val="24"/>
        </w:rPr>
        <w:t xml:space="preserve">го на основании Устава, с одной </w:t>
      </w:r>
      <w:r w:rsidR="009908EA" w:rsidRPr="00072945">
        <w:rPr>
          <w:sz w:val="24"/>
        </w:rPr>
        <w:t>стороны, и</w:t>
      </w:r>
      <w:r>
        <w:rPr>
          <w:sz w:val="24"/>
        </w:rPr>
        <w:t xml:space="preserve"> </w:t>
      </w:r>
      <w:r w:rsidR="009908EA" w:rsidRPr="00072945">
        <w:rPr>
          <w:sz w:val="24"/>
        </w:rPr>
        <w:t>_______________________________</w:t>
      </w:r>
      <w:r>
        <w:rPr>
          <w:sz w:val="24"/>
        </w:rPr>
        <w:t>__</w:t>
      </w:r>
      <w:r w:rsidR="009908EA" w:rsidRPr="00072945">
        <w:rPr>
          <w:sz w:val="24"/>
        </w:rPr>
        <w:t>, именуемое в дальнейшем «Поставщик», в</w:t>
      </w:r>
      <w:r>
        <w:rPr>
          <w:sz w:val="24"/>
        </w:rPr>
        <w:t xml:space="preserve"> лице </w:t>
      </w:r>
      <w:r w:rsidR="009908EA" w:rsidRPr="00072945">
        <w:rPr>
          <w:sz w:val="24"/>
        </w:rPr>
        <w:t>___________________________________</w:t>
      </w:r>
      <w:r w:rsidR="00E1587F">
        <w:rPr>
          <w:sz w:val="24"/>
        </w:rPr>
        <w:t>_______</w:t>
      </w:r>
      <w:r w:rsidR="009908EA" w:rsidRPr="00072945">
        <w:rPr>
          <w:sz w:val="24"/>
        </w:rPr>
        <w:t>, действующей (его) на основании Устава, с другой</w:t>
      </w:r>
      <w:r>
        <w:rPr>
          <w:sz w:val="24"/>
        </w:rPr>
        <w:t xml:space="preserve"> </w:t>
      </w:r>
      <w:r w:rsidR="009908EA" w:rsidRPr="00072945">
        <w:rPr>
          <w:sz w:val="24"/>
        </w:rPr>
        <w:t>стороны, именуемые совместно в дальнейшем «Стороны», с соблюдением требований действующего</w:t>
      </w:r>
      <w:r>
        <w:rPr>
          <w:sz w:val="24"/>
        </w:rPr>
        <w:t xml:space="preserve"> </w:t>
      </w:r>
      <w:r w:rsidR="009908EA" w:rsidRPr="00072945">
        <w:rPr>
          <w:sz w:val="24"/>
        </w:rPr>
        <w:t>законодательства Российской Федерации, на основании п.4 ч.1 ст.93 Федерального закона от</w:t>
      </w:r>
      <w:r>
        <w:rPr>
          <w:sz w:val="24"/>
        </w:rPr>
        <w:t xml:space="preserve"> </w:t>
      </w:r>
      <w:r w:rsidR="009908EA" w:rsidRPr="00072945">
        <w:rPr>
          <w:sz w:val="24"/>
        </w:rPr>
        <w:t>05.04.2013 № 44-ФЗ «О контрактной системе в сфере закупок товаров, работ, услуг для обеспечения</w:t>
      </w:r>
      <w:r>
        <w:rPr>
          <w:sz w:val="24"/>
        </w:rPr>
        <w:t xml:space="preserve"> </w:t>
      </w:r>
      <w:r w:rsidR="009908EA" w:rsidRPr="00072945">
        <w:rPr>
          <w:sz w:val="24"/>
        </w:rPr>
        <w:t>государственных и</w:t>
      </w:r>
      <w:proofErr w:type="gramEnd"/>
      <w:r w:rsidR="009908EA" w:rsidRPr="00072945">
        <w:rPr>
          <w:sz w:val="24"/>
        </w:rPr>
        <w:t xml:space="preserve"> муниципальных нужд», заключили настоящий контракт (далее – Контракт) о</w:t>
      </w:r>
      <w:r>
        <w:rPr>
          <w:sz w:val="24"/>
        </w:rPr>
        <w:t xml:space="preserve"> </w:t>
      </w:r>
      <w:r w:rsidR="009908EA" w:rsidRPr="00072945">
        <w:rPr>
          <w:sz w:val="24"/>
        </w:rPr>
        <w:t>нижеследующем:</w:t>
      </w:r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>1. В соответствии с контрактом от «_____» _________________ 201__ г. №</w:t>
      </w:r>
      <w:r w:rsidR="00072945">
        <w:rPr>
          <w:sz w:val="24"/>
        </w:rPr>
        <w:t>______</w:t>
      </w:r>
      <w:r w:rsidRPr="00072945">
        <w:rPr>
          <w:sz w:val="24"/>
        </w:rPr>
        <w:t xml:space="preserve"> (далее - Контракт) Поставщик выполнил обязательства</w:t>
      </w:r>
      <w:r w:rsidR="00072945">
        <w:rPr>
          <w:sz w:val="24"/>
        </w:rPr>
        <w:t xml:space="preserve"> </w:t>
      </w:r>
      <w:r w:rsidRPr="00072945">
        <w:rPr>
          <w:sz w:val="24"/>
        </w:rPr>
        <w:t>по поставке товара, а именно:</w:t>
      </w:r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>______________________________________________________________________________</w:t>
      </w:r>
      <w:r w:rsidR="00072945">
        <w:rPr>
          <w:sz w:val="24"/>
        </w:rPr>
        <w:t>___________________________________________________________________________________________________________________________________________________</w:t>
      </w:r>
      <w:r w:rsidRPr="00072945">
        <w:rPr>
          <w:sz w:val="24"/>
        </w:rPr>
        <w:t>_________</w:t>
      </w:r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>на сумму __________________ руб.</w:t>
      </w:r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>2. В результате проведения эк</w:t>
      </w:r>
      <w:r w:rsidR="00072945">
        <w:rPr>
          <w:sz w:val="24"/>
        </w:rPr>
        <w:t>спертизы приемочной комиссией МКДОУ Детского сада «</w:t>
      </w:r>
      <w:proofErr w:type="spellStart"/>
      <w:r w:rsidR="00072945">
        <w:rPr>
          <w:sz w:val="24"/>
        </w:rPr>
        <w:t>Ласточка»</w:t>
      </w:r>
      <w:proofErr w:type="spellEnd"/>
      <w:r w:rsidR="00072945">
        <w:rPr>
          <w:sz w:val="24"/>
        </w:rPr>
        <w:t xml:space="preserve"> </w:t>
      </w:r>
      <w:r w:rsidRPr="00072945">
        <w:rPr>
          <w:sz w:val="24"/>
        </w:rPr>
        <w:t xml:space="preserve"> в составе: завхоза _____________</w:t>
      </w:r>
      <w:r w:rsidR="00072945">
        <w:rPr>
          <w:sz w:val="24"/>
        </w:rPr>
        <w:t>_______________</w:t>
      </w:r>
      <w:r w:rsidRPr="00072945">
        <w:rPr>
          <w:sz w:val="24"/>
        </w:rPr>
        <w:t>, старшей ме</w:t>
      </w:r>
      <w:r w:rsidR="00072945">
        <w:rPr>
          <w:sz w:val="24"/>
        </w:rPr>
        <w:t xml:space="preserve">дсестры ________________________________, </w:t>
      </w:r>
      <w:r w:rsidRPr="00072945">
        <w:rPr>
          <w:sz w:val="24"/>
        </w:rPr>
        <w:t>повара_____________</w:t>
      </w:r>
      <w:r w:rsidR="00072945">
        <w:rPr>
          <w:sz w:val="24"/>
        </w:rPr>
        <w:t>______________</w:t>
      </w:r>
      <w:r w:rsidRPr="00072945">
        <w:rPr>
          <w:sz w:val="24"/>
        </w:rPr>
        <w:t xml:space="preserve"> установлено:</w:t>
      </w:r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>2.1.Качество поставленного товара соответствует (не соотв</w:t>
      </w:r>
      <w:r w:rsidR="00072945">
        <w:rPr>
          <w:sz w:val="24"/>
        </w:rPr>
        <w:t>етствует) требованиям Контракта</w:t>
      </w:r>
      <w:r w:rsidRPr="00072945">
        <w:rPr>
          <w:sz w:val="24"/>
        </w:rPr>
        <w:t>_______________________________________________________________________</w:t>
      </w:r>
      <w:r w:rsidR="00072945">
        <w:rPr>
          <w:sz w:val="24"/>
        </w:rPr>
        <w:t>____________________________________________________________________________</w:t>
      </w:r>
      <w:r w:rsidR="00E1587F">
        <w:rPr>
          <w:sz w:val="24"/>
        </w:rPr>
        <w:t>______________________________________________________________________________</w:t>
      </w:r>
    </w:p>
    <w:p w:rsidR="009908EA" w:rsidRPr="00072945" w:rsidRDefault="00E1587F" w:rsidP="00DD22F2">
      <w:pPr>
        <w:jc w:val="both"/>
        <w:rPr>
          <w:sz w:val="24"/>
        </w:rPr>
      </w:pPr>
      <w:r>
        <w:rPr>
          <w:sz w:val="24"/>
        </w:rPr>
        <w:t>2.2.</w:t>
      </w:r>
      <w:r w:rsidR="009908EA" w:rsidRPr="00072945">
        <w:rPr>
          <w:sz w:val="24"/>
        </w:rPr>
        <w:t xml:space="preserve"> Недостатки поставленн</w:t>
      </w:r>
      <w:r>
        <w:rPr>
          <w:sz w:val="24"/>
        </w:rPr>
        <w:t xml:space="preserve">ого товара </w:t>
      </w:r>
      <w:proofErr w:type="gramStart"/>
      <w:r>
        <w:rPr>
          <w:sz w:val="24"/>
        </w:rPr>
        <w:t>выявлены</w:t>
      </w:r>
      <w:proofErr w:type="gramEnd"/>
      <w:r>
        <w:rPr>
          <w:sz w:val="24"/>
        </w:rPr>
        <w:t xml:space="preserve">/не выявлены </w:t>
      </w:r>
      <w:r w:rsidR="009908EA" w:rsidRPr="00072945">
        <w:rPr>
          <w:sz w:val="24"/>
        </w:rPr>
        <w:t>__________________</w:t>
      </w: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908EA" w:rsidRPr="00072945" w:rsidRDefault="00E1587F" w:rsidP="00DD22F2">
      <w:pPr>
        <w:jc w:val="both"/>
        <w:rPr>
          <w:sz w:val="24"/>
        </w:rPr>
      </w:pPr>
      <w:r>
        <w:rPr>
          <w:sz w:val="24"/>
        </w:rPr>
        <w:lastRenderedPageBreak/>
        <w:t>3. Вышеуказанный</w:t>
      </w:r>
      <w:r w:rsidR="009908EA" w:rsidRPr="00072945">
        <w:rPr>
          <w:sz w:val="24"/>
        </w:rPr>
        <w:t xml:space="preserve"> товар согласно Контракту должен</w:t>
      </w:r>
      <w:r>
        <w:rPr>
          <w:sz w:val="24"/>
        </w:rPr>
        <w:t xml:space="preserve"> быть поставлен в срок до «___»_______________</w:t>
      </w:r>
      <w:r w:rsidR="009908EA" w:rsidRPr="00072945">
        <w:rPr>
          <w:sz w:val="24"/>
        </w:rPr>
        <w:t>__ 201__ г.</w:t>
      </w: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  <w:sectPr w:rsidR="00E1587F" w:rsidSect="009908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lastRenderedPageBreak/>
        <w:t>Принял: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от ЗАКАЗЧИКА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______________</w:t>
      </w:r>
      <w:r w:rsidR="00E1587F">
        <w:rPr>
          <w:sz w:val="24"/>
        </w:rPr>
        <w:t>___________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Председатель приемочной комиссии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М. П.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lastRenderedPageBreak/>
        <w:t>Сдал: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от ПОСТАВЩИКА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___________________</w:t>
      </w:r>
      <w:r w:rsidR="00E1587F">
        <w:rPr>
          <w:sz w:val="24"/>
        </w:rPr>
        <w:t>_________</w:t>
      </w:r>
    </w:p>
    <w:p w:rsidR="00E1587F" w:rsidRDefault="00E1587F" w:rsidP="00E1587F">
      <w:pPr>
        <w:spacing w:after="0"/>
        <w:jc w:val="both"/>
        <w:rPr>
          <w:sz w:val="24"/>
        </w:rPr>
      </w:pP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М. П.</w:t>
      </w:r>
    </w:p>
    <w:p w:rsidR="00E1587F" w:rsidRDefault="00E1587F" w:rsidP="00E1587F">
      <w:pPr>
        <w:spacing w:after="0"/>
        <w:jc w:val="both"/>
        <w:rPr>
          <w:sz w:val="24"/>
        </w:rPr>
        <w:sectPr w:rsidR="00E1587F" w:rsidSect="00E158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08EA" w:rsidRDefault="009908EA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Pr="00072945" w:rsidRDefault="00E1587F" w:rsidP="00DD22F2">
      <w:pPr>
        <w:jc w:val="both"/>
        <w:rPr>
          <w:sz w:val="24"/>
        </w:rPr>
      </w:pPr>
    </w:p>
    <w:p w:rsidR="009908EA" w:rsidRPr="00E1587F" w:rsidRDefault="009908EA" w:rsidP="00E1587F">
      <w:pPr>
        <w:spacing w:after="0"/>
        <w:jc w:val="right"/>
        <w:rPr>
          <w:b/>
          <w:i/>
          <w:sz w:val="24"/>
        </w:rPr>
      </w:pPr>
      <w:r w:rsidRPr="00E1587F">
        <w:rPr>
          <w:b/>
          <w:i/>
          <w:sz w:val="24"/>
        </w:rPr>
        <w:lastRenderedPageBreak/>
        <w:t>Приложение № 3 к Положению о комиссии</w:t>
      </w:r>
    </w:p>
    <w:p w:rsidR="009908EA" w:rsidRPr="00E1587F" w:rsidRDefault="009908EA" w:rsidP="00E1587F">
      <w:pPr>
        <w:spacing w:after="0"/>
        <w:jc w:val="right"/>
        <w:rPr>
          <w:b/>
          <w:i/>
          <w:sz w:val="24"/>
        </w:rPr>
      </w:pPr>
      <w:r w:rsidRPr="00E1587F">
        <w:rPr>
          <w:b/>
          <w:i/>
          <w:sz w:val="24"/>
        </w:rPr>
        <w:t>для приемки поставленных товаров</w:t>
      </w:r>
    </w:p>
    <w:p w:rsidR="009908EA" w:rsidRPr="00E1587F" w:rsidRDefault="009908EA" w:rsidP="00E1587F">
      <w:pPr>
        <w:spacing w:after="0"/>
        <w:jc w:val="right"/>
        <w:rPr>
          <w:b/>
          <w:i/>
          <w:sz w:val="24"/>
        </w:rPr>
      </w:pPr>
      <w:proofErr w:type="gramStart"/>
      <w:r w:rsidRPr="00E1587F">
        <w:rPr>
          <w:b/>
          <w:i/>
          <w:sz w:val="24"/>
        </w:rPr>
        <w:t>(выполненных работ, оказанных услуг, результатов</w:t>
      </w:r>
      <w:proofErr w:type="gramEnd"/>
    </w:p>
    <w:p w:rsidR="009908EA" w:rsidRPr="00E1587F" w:rsidRDefault="009908EA" w:rsidP="00E1587F">
      <w:pPr>
        <w:spacing w:after="0"/>
        <w:jc w:val="right"/>
        <w:rPr>
          <w:b/>
          <w:i/>
          <w:sz w:val="24"/>
        </w:rPr>
      </w:pPr>
      <w:r w:rsidRPr="00E1587F">
        <w:rPr>
          <w:b/>
          <w:i/>
          <w:sz w:val="24"/>
        </w:rPr>
        <w:t>отдельного этапа исполнения контракта) при осуществлении</w:t>
      </w:r>
    </w:p>
    <w:p w:rsidR="009908EA" w:rsidRDefault="009908EA" w:rsidP="00E1587F">
      <w:pPr>
        <w:spacing w:after="0"/>
        <w:jc w:val="right"/>
        <w:rPr>
          <w:b/>
          <w:i/>
          <w:sz w:val="24"/>
        </w:rPr>
      </w:pPr>
      <w:r w:rsidRPr="00E1587F">
        <w:rPr>
          <w:b/>
          <w:i/>
          <w:sz w:val="24"/>
        </w:rPr>
        <w:t>закупок товаров (работ, услуг) для обеспечения нужд</w:t>
      </w:r>
    </w:p>
    <w:p w:rsidR="00E1587F" w:rsidRPr="00E1587F" w:rsidRDefault="00E1587F" w:rsidP="00E1587F">
      <w:pPr>
        <w:spacing w:after="0"/>
        <w:jc w:val="right"/>
        <w:rPr>
          <w:b/>
          <w:i/>
          <w:sz w:val="24"/>
        </w:rPr>
      </w:pPr>
    </w:p>
    <w:p w:rsidR="00E1587F" w:rsidRPr="00E1587F" w:rsidRDefault="009908EA" w:rsidP="00E1587F">
      <w:pPr>
        <w:spacing w:after="0"/>
        <w:jc w:val="center"/>
        <w:rPr>
          <w:sz w:val="32"/>
        </w:rPr>
      </w:pPr>
      <w:r w:rsidRPr="00E1587F">
        <w:rPr>
          <w:sz w:val="32"/>
        </w:rPr>
        <w:t>Акт возврата товара</w:t>
      </w:r>
    </w:p>
    <w:p w:rsidR="009908EA" w:rsidRDefault="009908EA" w:rsidP="00E1587F">
      <w:pPr>
        <w:spacing w:after="0"/>
        <w:jc w:val="center"/>
        <w:rPr>
          <w:sz w:val="24"/>
        </w:rPr>
      </w:pPr>
      <w:r w:rsidRPr="00072945">
        <w:rPr>
          <w:sz w:val="24"/>
        </w:rPr>
        <w:t>по договору № _____________от ________________года</w:t>
      </w:r>
    </w:p>
    <w:p w:rsidR="00E1587F" w:rsidRPr="00072945" w:rsidRDefault="00E1587F" w:rsidP="00E1587F">
      <w:pPr>
        <w:spacing w:after="0"/>
        <w:jc w:val="center"/>
        <w:rPr>
          <w:sz w:val="24"/>
        </w:rPr>
      </w:pPr>
    </w:p>
    <w:p w:rsidR="009908EA" w:rsidRPr="00072945" w:rsidRDefault="00E1587F" w:rsidP="00DD22F2">
      <w:pPr>
        <w:jc w:val="both"/>
        <w:rPr>
          <w:sz w:val="24"/>
        </w:rPr>
      </w:pPr>
      <w:r>
        <w:rPr>
          <w:sz w:val="24"/>
        </w:rPr>
        <w:t xml:space="preserve">с. Татаюрт                                                                                           </w:t>
      </w:r>
      <w:r w:rsidR="009908EA" w:rsidRPr="00072945">
        <w:rPr>
          <w:sz w:val="24"/>
        </w:rPr>
        <w:t xml:space="preserve"> «____»____________20___г.</w:t>
      </w:r>
    </w:p>
    <w:p w:rsidR="00E1587F" w:rsidRPr="00E1587F" w:rsidRDefault="009908EA" w:rsidP="00DD22F2">
      <w:pPr>
        <w:jc w:val="both"/>
        <w:rPr>
          <w:sz w:val="2"/>
        </w:rPr>
      </w:pPr>
      <w:r w:rsidRPr="00072945">
        <w:rPr>
          <w:sz w:val="24"/>
        </w:rPr>
        <w:t xml:space="preserve"> </w:t>
      </w:r>
    </w:p>
    <w:p w:rsidR="009908EA" w:rsidRPr="00072945" w:rsidRDefault="009908EA" w:rsidP="00DD22F2">
      <w:pPr>
        <w:jc w:val="both"/>
        <w:rPr>
          <w:sz w:val="24"/>
        </w:rPr>
      </w:pPr>
      <w:proofErr w:type="gramStart"/>
      <w:r w:rsidRPr="00072945">
        <w:rPr>
          <w:sz w:val="24"/>
        </w:rPr>
        <w:t xml:space="preserve">Муниципальное </w:t>
      </w:r>
      <w:r w:rsidR="00E1587F">
        <w:rPr>
          <w:sz w:val="24"/>
        </w:rPr>
        <w:t xml:space="preserve">казенное </w:t>
      </w:r>
      <w:r w:rsidRPr="00072945">
        <w:rPr>
          <w:sz w:val="24"/>
        </w:rPr>
        <w:t>дошкольное образователь</w:t>
      </w:r>
      <w:r w:rsidR="00E1587F">
        <w:rPr>
          <w:sz w:val="24"/>
        </w:rPr>
        <w:t>ное учреждение Детский сад «Ласточка»</w:t>
      </w:r>
      <w:r w:rsidRPr="00072945">
        <w:rPr>
          <w:sz w:val="24"/>
        </w:rPr>
        <w:t>, именуемое в дальнейшем</w:t>
      </w:r>
      <w:r w:rsidR="00E1587F">
        <w:rPr>
          <w:sz w:val="24"/>
        </w:rPr>
        <w:t xml:space="preserve"> </w:t>
      </w:r>
      <w:r w:rsidRPr="00072945">
        <w:rPr>
          <w:sz w:val="24"/>
        </w:rPr>
        <w:t>«Заказчик», в лице заведующего</w:t>
      </w:r>
      <w:r w:rsidR="00E1587F">
        <w:rPr>
          <w:sz w:val="24"/>
        </w:rPr>
        <w:t xml:space="preserve"> ______________________________________________</w:t>
      </w:r>
      <w:r w:rsidRPr="00072945">
        <w:rPr>
          <w:sz w:val="24"/>
        </w:rPr>
        <w:t>, действующего на</w:t>
      </w:r>
      <w:r w:rsidR="00E1587F">
        <w:rPr>
          <w:sz w:val="24"/>
        </w:rPr>
        <w:t xml:space="preserve"> </w:t>
      </w:r>
      <w:r w:rsidRPr="00072945">
        <w:rPr>
          <w:sz w:val="24"/>
        </w:rPr>
        <w:t>основании Устава, с одной стороны, и_______________________________, именуемое в</w:t>
      </w:r>
      <w:r w:rsidR="00E1587F">
        <w:rPr>
          <w:sz w:val="24"/>
        </w:rPr>
        <w:t xml:space="preserve"> </w:t>
      </w:r>
      <w:r w:rsidRPr="00072945">
        <w:rPr>
          <w:sz w:val="24"/>
        </w:rPr>
        <w:t>дальнейшем «Поставщик», в лице________________________________</w:t>
      </w:r>
      <w:r w:rsidR="00E1587F">
        <w:rPr>
          <w:sz w:val="24"/>
        </w:rPr>
        <w:t>___________</w:t>
      </w:r>
      <w:r w:rsidRPr="00072945">
        <w:rPr>
          <w:sz w:val="24"/>
        </w:rPr>
        <w:t>, действующей</w:t>
      </w:r>
      <w:r w:rsidR="00E1587F">
        <w:rPr>
          <w:sz w:val="24"/>
        </w:rPr>
        <w:t xml:space="preserve"> </w:t>
      </w:r>
      <w:r w:rsidRPr="00072945">
        <w:rPr>
          <w:sz w:val="24"/>
        </w:rPr>
        <w:t>(его) на основании Устава, с другой стороны, именуемые совместно в дальнейшем</w:t>
      </w:r>
      <w:r w:rsidR="00E1587F">
        <w:rPr>
          <w:sz w:val="24"/>
        </w:rPr>
        <w:t xml:space="preserve"> </w:t>
      </w:r>
      <w:r w:rsidRPr="00072945">
        <w:rPr>
          <w:sz w:val="24"/>
        </w:rPr>
        <w:t>«Стороны», составили настоящий акт (далее – «Акт») о нижеследующем:</w:t>
      </w:r>
      <w:proofErr w:type="gramEnd"/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 xml:space="preserve">1. </w:t>
      </w:r>
      <w:proofErr w:type="gramStart"/>
      <w:r w:rsidRPr="00072945">
        <w:rPr>
          <w:sz w:val="24"/>
        </w:rPr>
        <w:t xml:space="preserve">Товар Поставщиком </w:t>
      </w:r>
      <w:r w:rsidR="00E1587F">
        <w:rPr>
          <w:sz w:val="24"/>
        </w:rPr>
        <w:t>по договору № _____</w:t>
      </w:r>
      <w:r w:rsidRPr="00072945">
        <w:rPr>
          <w:sz w:val="24"/>
        </w:rPr>
        <w:t xml:space="preserve">от </w:t>
      </w:r>
      <w:r w:rsidR="00E1587F">
        <w:rPr>
          <w:sz w:val="24"/>
        </w:rPr>
        <w:t>«</w:t>
      </w:r>
      <w:r w:rsidRPr="00072945">
        <w:rPr>
          <w:sz w:val="24"/>
        </w:rPr>
        <w:t>___</w:t>
      </w:r>
      <w:r w:rsidR="00E1587F">
        <w:rPr>
          <w:sz w:val="24"/>
        </w:rPr>
        <w:t xml:space="preserve">» </w:t>
      </w:r>
      <w:r w:rsidRPr="00072945">
        <w:rPr>
          <w:sz w:val="24"/>
        </w:rPr>
        <w:t>______</w:t>
      </w:r>
      <w:r w:rsidR="00E1587F">
        <w:rPr>
          <w:sz w:val="24"/>
        </w:rPr>
        <w:t xml:space="preserve">_______г. </w:t>
      </w:r>
      <w:r w:rsidRPr="00072945">
        <w:rPr>
          <w:sz w:val="24"/>
        </w:rPr>
        <w:t>поставлен Покупателю в ненадлежащего качества.</w:t>
      </w:r>
      <w:proofErr w:type="gramEnd"/>
    </w:p>
    <w:p w:rsidR="009908EA" w:rsidRPr="00072945" w:rsidRDefault="009908EA" w:rsidP="00DD22F2">
      <w:pPr>
        <w:jc w:val="both"/>
        <w:rPr>
          <w:sz w:val="24"/>
        </w:rPr>
      </w:pPr>
      <w:r w:rsidRPr="00072945">
        <w:rPr>
          <w:sz w:val="24"/>
        </w:rPr>
        <w:t>2. Следует к возврату Пост</w:t>
      </w:r>
      <w:r w:rsidR="00E1587F">
        <w:rPr>
          <w:sz w:val="24"/>
        </w:rPr>
        <w:t>авщику в размере _________</w:t>
      </w:r>
      <w:r w:rsidRPr="00072945">
        <w:rPr>
          <w:sz w:val="24"/>
        </w:rPr>
        <w:t>___</w:t>
      </w:r>
      <w:r w:rsidR="00E1587F">
        <w:rPr>
          <w:sz w:val="24"/>
        </w:rPr>
        <w:t xml:space="preserve"> и </w:t>
      </w:r>
      <w:r w:rsidRPr="00072945">
        <w:rPr>
          <w:sz w:val="24"/>
        </w:rPr>
        <w:t>ст</w:t>
      </w:r>
      <w:r w:rsidR="00E1587F">
        <w:rPr>
          <w:sz w:val="24"/>
        </w:rPr>
        <w:t>оимостью______________</w:t>
      </w: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  <w:sectPr w:rsidR="00E1587F" w:rsidSect="00E1587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lastRenderedPageBreak/>
        <w:t>от ЗАКАЗЧИКА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______________</w:t>
      </w:r>
      <w:r w:rsidR="00E1587F">
        <w:rPr>
          <w:sz w:val="24"/>
        </w:rPr>
        <w:t>________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Председатель приемочной комиссии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М. П.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lastRenderedPageBreak/>
        <w:t>от ПОСТАВЩИКА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___________________</w:t>
      </w:r>
      <w:r w:rsidR="00E1587F">
        <w:rPr>
          <w:sz w:val="24"/>
        </w:rPr>
        <w:t>______</w:t>
      </w:r>
    </w:p>
    <w:p w:rsidR="009908EA" w:rsidRPr="00072945" w:rsidRDefault="009908EA" w:rsidP="00E1587F">
      <w:pPr>
        <w:spacing w:after="0"/>
        <w:jc w:val="both"/>
        <w:rPr>
          <w:sz w:val="24"/>
        </w:rPr>
      </w:pPr>
      <w:r w:rsidRPr="00072945">
        <w:rPr>
          <w:sz w:val="24"/>
        </w:rPr>
        <w:t>М. П.</w:t>
      </w:r>
    </w:p>
    <w:p w:rsidR="00E1587F" w:rsidRDefault="00E1587F" w:rsidP="00DD22F2">
      <w:pPr>
        <w:jc w:val="both"/>
        <w:rPr>
          <w:sz w:val="24"/>
        </w:rPr>
        <w:sectPr w:rsidR="00E1587F" w:rsidSect="00E1587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908EA" w:rsidRDefault="009908EA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Default="00E1587F" w:rsidP="00DD22F2">
      <w:pPr>
        <w:jc w:val="both"/>
        <w:rPr>
          <w:sz w:val="24"/>
        </w:rPr>
      </w:pPr>
    </w:p>
    <w:p w:rsidR="00E1587F" w:rsidRPr="00072945" w:rsidRDefault="00E1587F" w:rsidP="00DD22F2">
      <w:pPr>
        <w:jc w:val="both"/>
        <w:rPr>
          <w:sz w:val="24"/>
        </w:rPr>
      </w:pPr>
    </w:p>
    <w:p w:rsidR="00212F8A" w:rsidRDefault="00212F8A" w:rsidP="00DD22F2">
      <w:pPr>
        <w:jc w:val="both"/>
        <w:rPr>
          <w:sz w:val="28"/>
        </w:rPr>
      </w:pPr>
    </w:p>
    <w:p w:rsidR="009908EA" w:rsidRDefault="009908EA" w:rsidP="00DD22F2">
      <w:pPr>
        <w:jc w:val="both"/>
        <w:rPr>
          <w:sz w:val="28"/>
        </w:rPr>
      </w:pPr>
      <w:r w:rsidRPr="00212F8A">
        <w:rPr>
          <w:sz w:val="28"/>
        </w:rPr>
        <w:lastRenderedPageBreak/>
        <w:t>С Положением о комиссии для приемки поставленных товаров</w:t>
      </w:r>
      <w:r w:rsidR="00E1587F" w:rsidRPr="00212F8A">
        <w:rPr>
          <w:sz w:val="28"/>
        </w:rPr>
        <w:t xml:space="preserve"> </w:t>
      </w:r>
      <w:r w:rsidRPr="00212F8A">
        <w:rPr>
          <w:sz w:val="28"/>
        </w:rPr>
        <w:t>(выполненных работ,</w:t>
      </w:r>
      <w:r w:rsidR="00E1587F" w:rsidRPr="00212F8A">
        <w:rPr>
          <w:sz w:val="28"/>
        </w:rPr>
        <w:t xml:space="preserve"> </w:t>
      </w:r>
      <w:r w:rsidRPr="00212F8A">
        <w:rPr>
          <w:sz w:val="28"/>
        </w:rPr>
        <w:t>оказанных услуг, результатов отдельного этапа исполнения контракта) при</w:t>
      </w:r>
      <w:r w:rsidR="00E1587F" w:rsidRPr="00212F8A">
        <w:rPr>
          <w:sz w:val="28"/>
        </w:rPr>
        <w:t xml:space="preserve"> </w:t>
      </w:r>
      <w:r w:rsidRPr="00212F8A">
        <w:rPr>
          <w:sz w:val="28"/>
        </w:rPr>
        <w:t>осуществлении закупок товаров (работ, услуг) для обеспечения нужд</w:t>
      </w:r>
      <w:r w:rsidR="00E1587F" w:rsidRPr="00212F8A">
        <w:rPr>
          <w:sz w:val="28"/>
        </w:rPr>
        <w:t xml:space="preserve"> </w:t>
      </w:r>
      <w:r w:rsidR="00212F8A">
        <w:rPr>
          <w:sz w:val="28"/>
        </w:rPr>
        <w:t>ознакомлены:</w:t>
      </w:r>
    </w:p>
    <w:p w:rsidR="00212F8A" w:rsidRPr="009908EA" w:rsidRDefault="00212F8A" w:rsidP="00DD22F2">
      <w:pPr>
        <w:jc w:val="both"/>
        <w:rPr>
          <w:sz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559"/>
        <w:gridCol w:w="1559"/>
      </w:tblGrid>
      <w:tr w:rsidR="00212F8A" w:rsidRPr="00212F8A" w:rsidTr="00212F8A">
        <w:tc>
          <w:tcPr>
            <w:tcW w:w="534" w:type="dxa"/>
          </w:tcPr>
          <w:p w:rsidR="00212F8A" w:rsidRPr="00212F8A" w:rsidRDefault="00212F8A" w:rsidP="00212F8A">
            <w:pPr>
              <w:jc w:val="center"/>
              <w:rPr>
                <w:b/>
                <w:i/>
                <w:sz w:val="28"/>
              </w:rPr>
            </w:pPr>
            <w:r w:rsidRPr="00212F8A">
              <w:rPr>
                <w:b/>
                <w:i/>
                <w:sz w:val="28"/>
              </w:rPr>
              <w:t>№</w:t>
            </w:r>
          </w:p>
        </w:tc>
        <w:tc>
          <w:tcPr>
            <w:tcW w:w="4252" w:type="dxa"/>
          </w:tcPr>
          <w:p w:rsidR="00212F8A" w:rsidRPr="00212F8A" w:rsidRDefault="00212F8A" w:rsidP="00212F8A">
            <w:pPr>
              <w:jc w:val="center"/>
              <w:rPr>
                <w:b/>
                <w:i/>
                <w:sz w:val="28"/>
              </w:rPr>
            </w:pPr>
            <w:r w:rsidRPr="00212F8A">
              <w:rPr>
                <w:b/>
                <w:i/>
                <w:sz w:val="28"/>
              </w:rPr>
              <w:t>Ф.И.О. сотрудника</w:t>
            </w:r>
          </w:p>
        </w:tc>
        <w:tc>
          <w:tcPr>
            <w:tcW w:w="1843" w:type="dxa"/>
          </w:tcPr>
          <w:p w:rsidR="00212F8A" w:rsidRPr="00212F8A" w:rsidRDefault="00212F8A" w:rsidP="00212F8A">
            <w:pPr>
              <w:jc w:val="center"/>
              <w:rPr>
                <w:b/>
                <w:i/>
                <w:sz w:val="28"/>
              </w:rPr>
            </w:pPr>
            <w:r w:rsidRPr="00212F8A">
              <w:rPr>
                <w:b/>
                <w:i/>
                <w:sz w:val="28"/>
              </w:rPr>
              <w:t>Должность</w:t>
            </w:r>
          </w:p>
        </w:tc>
        <w:tc>
          <w:tcPr>
            <w:tcW w:w="1559" w:type="dxa"/>
          </w:tcPr>
          <w:p w:rsidR="00212F8A" w:rsidRPr="00212F8A" w:rsidRDefault="00212F8A" w:rsidP="00212F8A">
            <w:pPr>
              <w:jc w:val="center"/>
              <w:rPr>
                <w:b/>
                <w:i/>
                <w:sz w:val="28"/>
              </w:rPr>
            </w:pPr>
            <w:r w:rsidRPr="00212F8A">
              <w:rPr>
                <w:b/>
                <w:i/>
                <w:sz w:val="28"/>
              </w:rPr>
              <w:t>Подпись</w:t>
            </w:r>
          </w:p>
        </w:tc>
        <w:tc>
          <w:tcPr>
            <w:tcW w:w="1559" w:type="dxa"/>
          </w:tcPr>
          <w:p w:rsidR="00212F8A" w:rsidRPr="00212F8A" w:rsidRDefault="00212F8A" w:rsidP="00212F8A">
            <w:pPr>
              <w:jc w:val="center"/>
              <w:rPr>
                <w:b/>
                <w:i/>
                <w:sz w:val="28"/>
              </w:rPr>
            </w:pPr>
            <w:r w:rsidRPr="00212F8A">
              <w:rPr>
                <w:b/>
                <w:i/>
                <w:sz w:val="28"/>
              </w:rPr>
              <w:t>Дата</w:t>
            </w:r>
          </w:p>
        </w:tc>
      </w:tr>
      <w:tr w:rsidR="00212F8A" w:rsidTr="00212F8A">
        <w:tc>
          <w:tcPr>
            <w:tcW w:w="534" w:type="dxa"/>
          </w:tcPr>
          <w:p w:rsidR="00212F8A" w:rsidRPr="00212F8A" w:rsidRDefault="00212F8A" w:rsidP="00212F8A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Герейханова</w:t>
            </w:r>
            <w:proofErr w:type="spellEnd"/>
            <w:r>
              <w:rPr>
                <w:sz w:val="28"/>
              </w:rPr>
              <w:t xml:space="preserve"> Анна Николаевна</w:t>
            </w:r>
          </w:p>
        </w:tc>
        <w:tc>
          <w:tcPr>
            <w:tcW w:w="1843" w:type="dxa"/>
          </w:tcPr>
          <w:p w:rsidR="00212F8A" w:rsidRDefault="00212F8A" w:rsidP="00212F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</w:tr>
      <w:tr w:rsidR="00212F8A" w:rsidTr="00212F8A">
        <w:tc>
          <w:tcPr>
            <w:tcW w:w="534" w:type="dxa"/>
          </w:tcPr>
          <w:p w:rsidR="00212F8A" w:rsidRPr="00212F8A" w:rsidRDefault="00212F8A" w:rsidP="00212F8A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Курбаналиева</w:t>
            </w:r>
            <w:proofErr w:type="spellEnd"/>
            <w:r>
              <w:rPr>
                <w:sz w:val="28"/>
              </w:rPr>
              <w:t xml:space="preserve"> Мая </w:t>
            </w:r>
            <w:proofErr w:type="spellStart"/>
            <w:r>
              <w:rPr>
                <w:sz w:val="28"/>
              </w:rPr>
              <w:t>Алимхановна</w:t>
            </w:r>
            <w:proofErr w:type="spellEnd"/>
          </w:p>
        </w:tc>
        <w:tc>
          <w:tcPr>
            <w:tcW w:w="1843" w:type="dxa"/>
          </w:tcPr>
          <w:p w:rsidR="00212F8A" w:rsidRDefault="00212F8A" w:rsidP="00212F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Завхоз</w:t>
            </w: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</w:tr>
      <w:tr w:rsidR="00212F8A" w:rsidTr="00212F8A">
        <w:tc>
          <w:tcPr>
            <w:tcW w:w="534" w:type="dxa"/>
          </w:tcPr>
          <w:p w:rsidR="00212F8A" w:rsidRPr="00212F8A" w:rsidRDefault="00212F8A" w:rsidP="00212F8A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Ибакова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Зиярат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Батыргереевна</w:t>
            </w:r>
            <w:proofErr w:type="spellEnd"/>
          </w:p>
        </w:tc>
        <w:tc>
          <w:tcPr>
            <w:tcW w:w="1843" w:type="dxa"/>
          </w:tcPr>
          <w:p w:rsidR="00212F8A" w:rsidRDefault="00212F8A" w:rsidP="00212F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Повар</w:t>
            </w: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</w:tr>
      <w:tr w:rsidR="00212F8A" w:rsidTr="00212F8A">
        <w:tc>
          <w:tcPr>
            <w:tcW w:w="534" w:type="dxa"/>
          </w:tcPr>
          <w:p w:rsidR="00212F8A" w:rsidRPr="00212F8A" w:rsidRDefault="00212F8A" w:rsidP="00212F8A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</w:tcPr>
          <w:p w:rsidR="00212F8A" w:rsidRDefault="00212F8A" w:rsidP="00DD22F2">
            <w:pPr>
              <w:jc w:val="both"/>
              <w:rPr>
                <w:sz w:val="28"/>
              </w:rPr>
            </w:pPr>
          </w:p>
        </w:tc>
      </w:tr>
    </w:tbl>
    <w:p w:rsidR="0033162D" w:rsidRPr="009908EA" w:rsidRDefault="0033162D" w:rsidP="00DD22F2">
      <w:pPr>
        <w:jc w:val="both"/>
        <w:rPr>
          <w:sz w:val="28"/>
        </w:rPr>
      </w:pPr>
      <w:bookmarkStart w:id="0" w:name="_GoBack"/>
      <w:bookmarkEnd w:id="0"/>
    </w:p>
    <w:sectPr w:rsidR="0033162D" w:rsidRPr="009908EA" w:rsidSect="00E1587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325ED"/>
    <w:multiLevelType w:val="hybridMultilevel"/>
    <w:tmpl w:val="58841F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94631C"/>
    <w:multiLevelType w:val="hybridMultilevel"/>
    <w:tmpl w:val="DFC4F3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E26B38"/>
    <w:multiLevelType w:val="hybridMultilevel"/>
    <w:tmpl w:val="44C22D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5F767B"/>
    <w:multiLevelType w:val="hybridMultilevel"/>
    <w:tmpl w:val="390A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B411CD"/>
    <w:multiLevelType w:val="hybridMultilevel"/>
    <w:tmpl w:val="33E06D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726DE4"/>
    <w:multiLevelType w:val="hybridMultilevel"/>
    <w:tmpl w:val="23E6B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EA"/>
    <w:rsid w:val="00072945"/>
    <w:rsid w:val="00212F8A"/>
    <w:rsid w:val="0033162D"/>
    <w:rsid w:val="00644BB9"/>
    <w:rsid w:val="009908EA"/>
    <w:rsid w:val="009F0051"/>
    <w:rsid w:val="00DD22F2"/>
    <w:rsid w:val="00E1587F"/>
    <w:rsid w:val="00F5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85"/>
    <w:pPr>
      <w:ind w:left="720"/>
      <w:contextualSpacing/>
    </w:pPr>
  </w:style>
  <w:style w:type="table" w:styleId="a4">
    <w:name w:val="Table Grid"/>
    <w:basedOn w:val="a1"/>
    <w:uiPriority w:val="59"/>
    <w:rsid w:val="0021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85"/>
    <w:pPr>
      <w:ind w:left="720"/>
      <w:contextualSpacing/>
    </w:pPr>
  </w:style>
  <w:style w:type="table" w:styleId="a4">
    <w:name w:val="Table Grid"/>
    <w:basedOn w:val="a1"/>
    <w:uiPriority w:val="59"/>
    <w:rsid w:val="00212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2</cp:revision>
  <dcterms:created xsi:type="dcterms:W3CDTF">2019-01-29T12:04:00Z</dcterms:created>
  <dcterms:modified xsi:type="dcterms:W3CDTF">2019-01-29T13:18:00Z</dcterms:modified>
</cp:coreProperties>
</file>